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DCE" w:rsidRPr="001D00D0" w:rsidRDefault="00A62DCE" w:rsidP="00A62DCE">
      <w:pPr>
        <w:jc w:val="center"/>
      </w:pPr>
      <w:r w:rsidRPr="001D00D0">
        <w:rPr>
          <w:noProof/>
          <w:sz w:val="28"/>
          <w:szCs w:val="28"/>
        </w:rPr>
        <w:drawing>
          <wp:inline distT="0" distB="0" distL="0" distR="0" wp14:anchorId="72D097E6" wp14:editId="47604E43">
            <wp:extent cx="428625" cy="571500"/>
            <wp:effectExtent l="0" t="0" r="0" b="0"/>
            <wp:docPr id="1" name="Рисунок 1" descr="ger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DCE" w:rsidRPr="001D00D0" w:rsidRDefault="00A62DCE" w:rsidP="00A62DCE">
      <w:pPr>
        <w:keepNext/>
        <w:spacing w:after="120"/>
        <w:jc w:val="center"/>
        <w:outlineLvl w:val="0"/>
        <w:rPr>
          <w:bCs/>
        </w:rPr>
      </w:pPr>
    </w:p>
    <w:p w:rsidR="00A62DCE" w:rsidRPr="001D00D0" w:rsidRDefault="00003AE7" w:rsidP="00A62DCE">
      <w:pPr>
        <w:keepNext/>
        <w:spacing w:before="120" w:after="120"/>
        <w:jc w:val="center"/>
        <w:outlineLvl w:val="0"/>
        <w:rPr>
          <w:sz w:val="28"/>
          <w:szCs w:val="28"/>
        </w:rPr>
      </w:pPr>
      <w:r w:rsidRPr="001D00D0">
        <w:rPr>
          <w:bCs/>
          <w:sz w:val="28"/>
          <w:szCs w:val="28"/>
        </w:rPr>
        <w:t>АДМИНИСТРАЦИЯ ОХИНСКОГО МУНИЦИПАЛЬНОГО ОКРУГА</w:t>
      </w:r>
    </w:p>
    <w:p w:rsidR="00A62DCE" w:rsidRPr="001D00D0" w:rsidRDefault="00A62DCE" w:rsidP="00A62DCE">
      <w:pPr>
        <w:keepNext/>
        <w:jc w:val="center"/>
        <w:outlineLvl w:val="1"/>
        <w:rPr>
          <w:sz w:val="28"/>
          <w:szCs w:val="28"/>
        </w:rPr>
      </w:pPr>
    </w:p>
    <w:p w:rsidR="00A62DCE" w:rsidRPr="001D00D0" w:rsidRDefault="00A62DCE" w:rsidP="00A62DCE">
      <w:pPr>
        <w:keepNext/>
        <w:jc w:val="center"/>
        <w:outlineLvl w:val="1"/>
        <w:rPr>
          <w:b/>
          <w:sz w:val="28"/>
          <w:szCs w:val="28"/>
        </w:rPr>
      </w:pPr>
      <w:r w:rsidRPr="001D00D0">
        <w:rPr>
          <w:b/>
          <w:sz w:val="28"/>
          <w:szCs w:val="28"/>
        </w:rPr>
        <w:t>ПОСТАНОВЛЕНИЕ</w:t>
      </w:r>
    </w:p>
    <w:p w:rsidR="00A62DCE" w:rsidRPr="001D00D0" w:rsidRDefault="00A62DCE" w:rsidP="00A62DCE">
      <w:pPr>
        <w:rPr>
          <w:u w:val="single"/>
        </w:rPr>
      </w:pPr>
    </w:p>
    <w:p w:rsidR="00A62DCE" w:rsidRPr="001D00D0" w:rsidRDefault="00A62DCE" w:rsidP="00A62DCE">
      <w:pPr>
        <w:tabs>
          <w:tab w:val="left" w:pos="1701"/>
          <w:tab w:val="left" w:pos="1985"/>
        </w:tabs>
        <w:spacing w:before="240"/>
        <w:rPr>
          <w:sz w:val="28"/>
          <w:szCs w:val="28"/>
          <w:u w:val="single"/>
        </w:rPr>
      </w:pPr>
      <w:r w:rsidRPr="001D00D0">
        <w:rPr>
          <w:sz w:val="28"/>
          <w:szCs w:val="28"/>
        </w:rPr>
        <w:t xml:space="preserve">от </w:t>
      </w:r>
      <w:r w:rsidR="00B77A4A">
        <w:rPr>
          <w:sz w:val="28"/>
          <w:szCs w:val="28"/>
        </w:rPr>
        <w:t>___________</w:t>
      </w:r>
      <w:r w:rsidRPr="001D00D0">
        <w:rPr>
          <w:sz w:val="28"/>
          <w:szCs w:val="28"/>
        </w:rPr>
        <w:t xml:space="preserve">                               </w:t>
      </w:r>
      <w:r w:rsidR="0053452B" w:rsidRPr="001D00D0">
        <w:rPr>
          <w:sz w:val="28"/>
          <w:szCs w:val="28"/>
        </w:rPr>
        <w:t xml:space="preserve">                         </w:t>
      </w:r>
      <w:r w:rsidR="00811D55">
        <w:rPr>
          <w:sz w:val="28"/>
          <w:szCs w:val="28"/>
        </w:rPr>
        <w:tab/>
      </w:r>
      <w:r w:rsidR="0053452B" w:rsidRPr="001D00D0">
        <w:rPr>
          <w:sz w:val="28"/>
          <w:szCs w:val="28"/>
        </w:rPr>
        <w:t xml:space="preserve">  </w:t>
      </w:r>
      <w:r w:rsidRPr="001D00D0">
        <w:rPr>
          <w:sz w:val="28"/>
          <w:szCs w:val="28"/>
        </w:rPr>
        <w:t xml:space="preserve">            </w:t>
      </w:r>
      <w:r w:rsidR="000A544C" w:rsidRPr="001D00D0">
        <w:rPr>
          <w:sz w:val="28"/>
          <w:szCs w:val="28"/>
        </w:rPr>
        <w:t xml:space="preserve">         </w:t>
      </w:r>
      <w:r w:rsidR="005320D5" w:rsidRPr="001D00D0">
        <w:rPr>
          <w:sz w:val="28"/>
          <w:szCs w:val="28"/>
        </w:rPr>
        <w:t xml:space="preserve"> </w:t>
      </w:r>
      <w:r w:rsidR="00263FAC" w:rsidRPr="001D00D0">
        <w:rPr>
          <w:sz w:val="28"/>
          <w:szCs w:val="28"/>
        </w:rPr>
        <w:t xml:space="preserve"> </w:t>
      </w:r>
      <w:r w:rsidR="00B77A4A">
        <w:rPr>
          <w:sz w:val="28"/>
          <w:szCs w:val="28"/>
        </w:rPr>
        <w:t>№ ______</w:t>
      </w:r>
    </w:p>
    <w:p w:rsidR="00A62DCE" w:rsidRPr="001D00D0" w:rsidRDefault="00A62DCE" w:rsidP="00A62DCE">
      <w:pPr>
        <w:jc w:val="center"/>
        <w:rPr>
          <w:sz w:val="28"/>
          <w:szCs w:val="28"/>
        </w:rPr>
      </w:pPr>
      <w:r w:rsidRPr="001D00D0">
        <w:rPr>
          <w:sz w:val="28"/>
          <w:szCs w:val="28"/>
        </w:rPr>
        <w:t>г. Оха</w:t>
      </w:r>
    </w:p>
    <w:p w:rsidR="00A62DCE" w:rsidRPr="001D00D0" w:rsidRDefault="00A62DCE" w:rsidP="00A62DCE">
      <w:pPr>
        <w:jc w:val="both"/>
      </w:pPr>
    </w:p>
    <w:p w:rsidR="00A62DCE" w:rsidRPr="001D00D0" w:rsidRDefault="00A62DCE" w:rsidP="00A62DCE">
      <w:pPr>
        <w:jc w:val="both"/>
        <w:rPr>
          <w:strike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B56C57" w:rsidRPr="001D00D0" w:rsidTr="00B56C57">
        <w:tc>
          <w:tcPr>
            <w:tcW w:w="9498" w:type="dxa"/>
          </w:tcPr>
          <w:p w:rsidR="00B56C57" w:rsidRPr="001D00D0" w:rsidRDefault="00B77A4A" w:rsidP="00174A59">
            <w:pPr>
              <w:widowControl w:val="0"/>
              <w:autoSpaceDE w:val="0"/>
              <w:autoSpaceDN w:val="0"/>
              <w:adjustRightInd w:val="0"/>
              <w:ind w:firstLine="739"/>
              <w:jc w:val="center"/>
              <w:rPr>
                <w:bCs/>
                <w:strike/>
              </w:rPr>
            </w:pPr>
            <w:r>
              <w:rPr>
                <w:sz w:val="28"/>
                <w:szCs w:val="28"/>
              </w:rPr>
              <w:t xml:space="preserve">О внесении изменений в </w:t>
            </w:r>
            <w:r>
              <w:rPr>
                <w:bCs/>
                <w:sz w:val="28"/>
                <w:szCs w:val="28"/>
              </w:rPr>
              <w:t>П</w:t>
            </w:r>
            <w:r w:rsidR="00060A6C" w:rsidRPr="00060A6C">
              <w:rPr>
                <w:bCs/>
                <w:sz w:val="28"/>
                <w:szCs w:val="28"/>
              </w:rPr>
              <w:t>оложени</w:t>
            </w:r>
            <w:r>
              <w:rPr>
                <w:bCs/>
                <w:sz w:val="28"/>
                <w:szCs w:val="28"/>
              </w:rPr>
              <w:t>е</w:t>
            </w:r>
            <w:r w:rsidR="00060A6C" w:rsidRPr="00060A6C">
              <w:rPr>
                <w:bCs/>
                <w:sz w:val="28"/>
                <w:szCs w:val="28"/>
              </w:rPr>
              <w:t xml:space="preserve"> </w:t>
            </w:r>
            <w:r w:rsidR="00174A59" w:rsidRPr="00174A59">
              <w:rPr>
                <w:bCs/>
                <w:sz w:val="28"/>
                <w:szCs w:val="28"/>
              </w:rPr>
              <w:t>об условиях оплаты труда руководителей, их заместителей, главных бухгалтеров муниципальных унитарных (казенных) предприятий Охинского муниципального округа при заключении с ними трудовых договоров</w:t>
            </w:r>
            <w:r>
              <w:rPr>
                <w:bCs/>
                <w:sz w:val="28"/>
                <w:szCs w:val="28"/>
              </w:rPr>
              <w:t>, утвержденное постановление</w:t>
            </w:r>
            <w:r w:rsidR="00174A59">
              <w:rPr>
                <w:bCs/>
                <w:sz w:val="28"/>
                <w:szCs w:val="28"/>
              </w:rPr>
              <w:t>м</w:t>
            </w:r>
            <w:r>
              <w:rPr>
                <w:bCs/>
                <w:sz w:val="28"/>
                <w:szCs w:val="28"/>
              </w:rPr>
              <w:t xml:space="preserve"> администрации Охинского муниципального округа от </w:t>
            </w:r>
            <w:r w:rsidR="00174A59">
              <w:rPr>
                <w:bCs/>
                <w:sz w:val="28"/>
                <w:szCs w:val="28"/>
              </w:rPr>
              <w:t>15.09</w:t>
            </w:r>
            <w:r>
              <w:rPr>
                <w:bCs/>
                <w:sz w:val="28"/>
                <w:szCs w:val="28"/>
              </w:rPr>
              <w:t xml:space="preserve">.2025 № </w:t>
            </w:r>
            <w:r w:rsidR="00174A59">
              <w:rPr>
                <w:bCs/>
                <w:sz w:val="28"/>
                <w:szCs w:val="28"/>
              </w:rPr>
              <w:t>824</w:t>
            </w:r>
          </w:p>
        </w:tc>
      </w:tr>
    </w:tbl>
    <w:p w:rsidR="00A62DCE" w:rsidRPr="001D00D0" w:rsidRDefault="00A62DCE" w:rsidP="00A62DCE">
      <w:pPr>
        <w:jc w:val="both"/>
        <w:rPr>
          <w:strike/>
        </w:rPr>
      </w:pPr>
    </w:p>
    <w:p w:rsidR="00DF5A2E" w:rsidRPr="00BB27FF" w:rsidRDefault="004A51E5" w:rsidP="00BB27FF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4A51E5">
        <w:rPr>
          <w:sz w:val="28"/>
          <w:szCs w:val="28"/>
        </w:rPr>
        <w:t xml:space="preserve">В соответствии с Трудовым кодексом Российской Федерации от 30.12.2001 № 197-ФЗ, Федеральным законом от 14.11.2002 № 161-ФЗ «О государственных и муниципальных унитарных предприятиях», в целях упорядочения оплаты труда и повышения материальной заинтересованности руководителей муниципальных унитарных (казённых) предприятий Охинского муниципального округа в результатах финансово-хозяйственной деятельности предприятий, </w:t>
      </w:r>
      <w:r w:rsidRPr="004A51E5">
        <w:rPr>
          <w:iCs/>
          <w:sz w:val="28"/>
          <w:szCs w:val="28"/>
        </w:rPr>
        <w:t>руководствуясь статьёй 32 Устава Охинского муниципального округа Сахалинской области Российской Федерации</w:t>
      </w:r>
      <w:r w:rsidR="00DF5A2E" w:rsidRPr="00BB27FF">
        <w:rPr>
          <w:iCs/>
          <w:sz w:val="28"/>
          <w:szCs w:val="28"/>
        </w:rPr>
        <w:t>,</w:t>
      </w:r>
    </w:p>
    <w:p w:rsidR="00A62DCE" w:rsidRPr="001D00D0" w:rsidRDefault="00A62DCE" w:rsidP="00A62DCE">
      <w:pPr>
        <w:widowControl w:val="0"/>
        <w:spacing w:before="240" w:after="240" w:line="360" w:lineRule="auto"/>
        <w:jc w:val="both"/>
        <w:rPr>
          <w:sz w:val="28"/>
          <w:szCs w:val="28"/>
        </w:rPr>
      </w:pPr>
      <w:r w:rsidRPr="001D00D0">
        <w:rPr>
          <w:sz w:val="28"/>
          <w:szCs w:val="28"/>
        </w:rPr>
        <w:t>ПОСТАНОВЛЯЮ:</w:t>
      </w:r>
    </w:p>
    <w:p w:rsidR="00B77A4A" w:rsidRPr="00B77A4A" w:rsidRDefault="00B77A4A" w:rsidP="00B77A4A">
      <w:pPr>
        <w:numPr>
          <w:ilvl w:val="0"/>
          <w:numId w:val="1"/>
        </w:numPr>
        <w:tabs>
          <w:tab w:val="left" w:pos="0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77A4A">
        <w:rPr>
          <w:sz w:val="28"/>
          <w:szCs w:val="28"/>
        </w:rPr>
        <w:t xml:space="preserve">Внести изменения в </w:t>
      </w:r>
      <w:r w:rsidR="00174A59" w:rsidRPr="00174A59">
        <w:rPr>
          <w:bCs/>
          <w:sz w:val="28"/>
          <w:szCs w:val="28"/>
        </w:rPr>
        <w:t>Положение об условиях оплаты труда руководителей, их заместителей, главных бухгалтеров муниципальных унитарных (казенных) предприятий Охинского муниципального округа при заключении с ними трудовых договоров, утвержденное постановлением администрации Охинского муниципального округа от 15.09.2025 № 824</w:t>
      </w:r>
      <w:r w:rsidR="00174A59">
        <w:rPr>
          <w:bCs/>
          <w:sz w:val="28"/>
          <w:szCs w:val="28"/>
        </w:rPr>
        <w:t xml:space="preserve"> </w:t>
      </w:r>
      <w:r w:rsidRPr="00B77A4A">
        <w:rPr>
          <w:sz w:val="28"/>
          <w:szCs w:val="28"/>
        </w:rPr>
        <w:t xml:space="preserve">следующее изменение: </w:t>
      </w:r>
    </w:p>
    <w:p w:rsidR="00F80F24" w:rsidRDefault="00B77A4A" w:rsidP="00B77A4A">
      <w:pPr>
        <w:numPr>
          <w:ilvl w:val="1"/>
          <w:numId w:val="7"/>
        </w:numPr>
        <w:tabs>
          <w:tab w:val="left" w:pos="0"/>
          <w:tab w:val="left" w:pos="14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B77A4A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  <w:r w:rsidRPr="00B77A4A">
        <w:rPr>
          <w:sz w:val="28"/>
          <w:szCs w:val="28"/>
        </w:rPr>
        <w:t xml:space="preserve"> к </w:t>
      </w:r>
      <w:r w:rsidRPr="00B77A4A">
        <w:rPr>
          <w:bCs/>
          <w:sz w:val="28"/>
          <w:szCs w:val="28"/>
        </w:rPr>
        <w:t xml:space="preserve">Положению </w:t>
      </w:r>
      <w:r w:rsidR="00174A59" w:rsidRPr="00174A59">
        <w:rPr>
          <w:bCs/>
          <w:sz w:val="28"/>
          <w:szCs w:val="28"/>
        </w:rPr>
        <w:t xml:space="preserve">об условиях оплаты труда руководителей, их заместителей, главных бухгалтеров муниципальных </w:t>
      </w:r>
      <w:r w:rsidR="00174A59" w:rsidRPr="00174A59">
        <w:rPr>
          <w:bCs/>
          <w:sz w:val="28"/>
          <w:szCs w:val="28"/>
        </w:rPr>
        <w:lastRenderedPageBreak/>
        <w:t>унитарных (казенных) предприятий Охинского муниципального округа при заключении с ними трудовых договоров</w:t>
      </w:r>
      <w:r w:rsidRPr="00B77A4A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B77A4A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новой редакции</w:t>
      </w:r>
      <w:r w:rsidRPr="00B77A4A">
        <w:rPr>
          <w:sz w:val="28"/>
          <w:szCs w:val="28"/>
        </w:rPr>
        <w:t xml:space="preserve"> (прилагается).</w:t>
      </w:r>
    </w:p>
    <w:p w:rsidR="00B77A4A" w:rsidRDefault="00B77A4A" w:rsidP="00B77A4A">
      <w:pPr>
        <w:tabs>
          <w:tab w:val="left" w:pos="0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77A4A">
        <w:rPr>
          <w:sz w:val="28"/>
          <w:szCs w:val="28"/>
        </w:rPr>
        <w:t xml:space="preserve">Опубликовать настоящее постановление в сетевом издании «Сахалинский нефтяник» sakh-neftyanik.ru и разместить на официальном сайте администрации Охинского муниципального округа </w:t>
      </w:r>
      <w:hyperlink r:id="rId9" w:history="1">
        <w:r w:rsidR="00D23E35" w:rsidRPr="00944BFB">
          <w:rPr>
            <w:rStyle w:val="a5"/>
            <w:sz w:val="28"/>
            <w:szCs w:val="28"/>
          </w:rPr>
          <w:t>www.adm-okha.ru</w:t>
        </w:r>
      </w:hyperlink>
      <w:r>
        <w:rPr>
          <w:sz w:val="28"/>
          <w:szCs w:val="28"/>
        </w:rPr>
        <w:t>.</w:t>
      </w:r>
    </w:p>
    <w:p w:rsidR="001E1B8E" w:rsidRDefault="00D23E35" w:rsidP="001E1B8E">
      <w:pPr>
        <w:spacing w:after="200" w:line="360" w:lineRule="auto"/>
        <w:ind w:firstLine="709"/>
        <w:contextualSpacing/>
        <w:jc w:val="both"/>
        <w:rPr>
          <w:color w:val="000000"/>
          <w:sz w:val="28"/>
        </w:rPr>
      </w:pPr>
      <w:r w:rsidRPr="00D23E35">
        <w:rPr>
          <w:sz w:val="28"/>
          <w:szCs w:val="28"/>
        </w:rPr>
        <w:t xml:space="preserve">3. </w:t>
      </w:r>
      <w:r w:rsidRPr="00D23E35">
        <w:rPr>
          <w:color w:val="000000"/>
          <w:sz w:val="28"/>
        </w:rPr>
        <w:t>Настоящее постановление распространяет свое действие на правоотношения, возникшие с 01.01.202</w:t>
      </w:r>
      <w:r>
        <w:rPr>
          <w:color w:val="000000"/>
          <w:sz w:val="28"/>
        </w:rPr>
        <w:t>6</w:t>
      </w:r>
      <w:r w:rsidRPr="00D23E35">
        <w:rPr>
          <w:color w:val="000000"/>
          <w:sz w:val="28"/>
        </w:rPr>
        <w:t xml:space="preserve"> года. </w:t>
      </w:r>
    </w:p>
    <w:p w:rsidR="00CD111B" w:rsidRPr="001D00D0" w:rsidRDefault="00D23E35" w:rsidP="001E1B8E">
      <w:pPr>
        <w:spacing w:after="20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D111B" w:rsidRPr="001D00D0">
        <w:rPr>
          <w:sz w:val="28"/>
          <w:szCs w:val="28"/>
        </w:rPr>
        <w:t xml:space="preserve">. Контроль за исполнением настоящего постановления возложить на директора департамента архитектуры, земельных и имущественных отношений администрации Охинского муниципального округа. </w:t>
      </w:r>
    </w:p>
    <w:tbl>
      <w:tblPr>
        <w:tblW w:w="10207" w:type="dxa"/>
        <w:tblInd w:w="-851" w:type="dxa"/>
        <w:tblLook w:val="01E0" w:firstRow="1" w:lastRow="1" w:firstColumn="1" w:lastColumn="1" w:noHBand="0" w:noVBand="0"/>
      </w:tblPr>
      <w:tblGrid>
        <w:gridCol w:w="6380"/>
        <w:gridCol w:w="3827"/>
      </w:tblGrid>
      <w:tr w:rsidR="00CD111B" w:rsidRPr="001D00D0" w:rsidTr="00CD111B">
        <w:tc>
          <w:tcPr>
            <w:tcW w:w="6380" w:type="dxa"/>
          </w:tcPr>
          <w:p w:rsidR="00CD111B" w:rsidRPr="001D00D0" w:rsidRDefault="00CD111B" w:rsidP="00CD111B">
            <w:pPr>
              <w:tabs>
                <w:tab w:val="left" w:pos="0"/>
                <w:tab w:val="left" w:pos="1418"/>
              </w:tabs>
              <w:spacing w:line="336" w:lineRule="auto"/>
              <w:ind w:firstLine="709"/>
              <w:jc w:val="both"/>
              <w:rPr>
                <w:sz w:val="28"/>
                <w:szCs w:val="28"/>
              </w:rPr>
            </w:pPr>
            <w:r w:rsidRPr="001D00D0">
              <w:rPr>
                <w:sz w:val="28"/>
                <w:szCs w:val="28"/>
              </w:rPr>
              <w:t>Глава Охинского муниципального округа</w:t>
            </w:r>
          </w:p>
        </w:tc>
        <w:tc>
          <w:tcPr>
            <w:tcW w:w="3827" w:type="dxa"/>
          </w:tcPr>
          <w:p w:rsidR="00CD111B" w:rsidRPr="001D00D0" w:rsidRDefault="00CD111B" w:rsidP="00CD111B">
            <w:pPr>
              <w:tabs>
                <w:tab w:val="left" w:pos="0"/>
                <w:tab w:val="left" w:pos="1418"/>
              </w:tabs>
              <w:spacing w:line="336" w:lineRule="auto"/>
              <w:ind w:firstLine="709"/>
              <w:jc w:val="right"/>
              <w:rPr>
                <w:sz w:val="28"/>
                <w:szCs w:val="28"/>
              </w:rPr>
            </w:pPr>
            <w:r w:rsidRPr="001D00D0">
              <w:rPr>
                <w:sz w:val="28"/>
                <w:szCs w:val="28"/>
              </w:rPr>
              <w:t>Е.Н. Михлик</w:t>
            </w:r>
          </w:p>
        </w:tc>
      </w:tr>
    </w:tbl>
    <w:p w:rsidR="00CD111B" w:rsidRPr="001D00D0" w:rsidRDefault="00CD111B" w:rsidP="00B95BC1">
      <w:pPr>
        <w:tabs>
          <w:tab w:val="left" w:pos="0"/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  <w:sectPr w:rsidR="00CD111B" w:rsidRPr="001D00D0" w:rsidSect="005B5905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B77A4A" w:rsidRPr="00B77A4A" w:rsidRDefault="00B77A4A" w:rsidP="00B77A4A">
      <w:pPr>
        <w:ind w:left="5103"/>
        <w:jc w:val="right"/>
        <w:rPr>
          <w:sz w:val="28"/>
          <w:szCs w:val="28"/>
        </w:rPr>
      </w:pPr>
      <w:r w:rsidRPr="00B77A4A">
        <w:rPr>
          <w:sz w:val="28"/>
          <w:szCs w:val="28"/>
        </w:rPr>
        <w:lastRenderedPageBreak/>
        <w:t>Приложение 1</w:t>
      </w:r>
    </w:p>
    <w:p w:rsidR="00B77A4A" w:rsidRPr="00B77A4A" w:rsidRDefault="00B77A4A" w:rsidP="00B77A4A">
      <w:pPr>
        <w:ind w:left="5103"/>
        <w:jc w:val="both"/>
        <w:rPr>
          <w:sz w:val="28"/>
          <w:szCs w:val="28"/>
        </w:rPr>
      </w:pPr>
      <w:r w:rsidRPr="00B77A4A"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  <w:t>Охинского муниципального округа</w:t>
      </w:r>
    </w:p>
    <w:p w:rsidR="00B77A4A" w:rsidRPr="00B77A4A" w:rsidRDefault="00B77A4A" w:rsidP="00B77A4A">
      <w:pPr>
        <w:ind w:left="5103"/>
        <w:jc w:val="right"/>
        <w:rPr>
          <w:sz w:val="28"/>
          <w:szCs w:val="28"/>
        </w:rPr>
      </w:pPr>
      <w:r w:rsidRPr="00B77A4A">
        <w:rPr>
          <w:sz w:val="28"/>
          <w:szCs w:val="28"/>
        </w:rPr>
        <w:t>от ____________ № _______</w:t>
      </w:r>
    </w:p>
    <w:p w:rsidR="00B77A4A" w:rsidRDefault="00B77A4A" w:rsidP="00D92C32">
      <w:pPr>
        <w:ind w:left="5103"/>
        <w:jc w:val="right"/>
        <w:rPr>
          <w:sz w:val="28"/>
          <w:szCs w:val="28"/>
        </w:rPr>
      </w:pPr>
    </w:p>
    <w:p w:rsidR="00D92C32" w:rsidRPr="00387E9E" w:rsidRDefault="00D92C32" w:rsidP="00D92C32">
      <w:pPr>
        <w:ind w:left="5103"/>
        <w:jc w:val="right"/>
        <w:rPr>
          <w:sz w:val="28"/>
          <w:szCs w:val="28"/>
        </w:rPr>
      </w:pPr>
      <w:r w:rsidRPr="00387E9E">
        <w:rPr>
          <w:sz w:val="28"/>
          <w:szCs w:val="28"/>
        </w:rPr>
        <w:t>Приложение 2</w:t>
      </w:r>
    </w:p>
    <w:p w:rsidR="00D92C32" w:rsidRPr="00387E9E" w:rsidRDefault="00D92C32" w:rsidP="00D92C32">
      <w:pPr>
        <w:pStyle w:val="20"/>
        <w:shd w:val="clear" w:color="auto" w:fill="auto"/>
        <w:ind w:left="5103"/>
        <w:jc w:val="both"/>
        <w:rPr>
          <w:rFonts w:eastAsiaTheme="minorEastAsia"/>
          <w:b w:val="0"/>
          <w:bCs w:val="0"/>
          <w:sz w:val="28"/>
          <w:szCs w:val="28"/>
        </w:rPr>
      </w:pPr>
      <w:r w:rsidRPr="00387E9E">
        <w:rPr>
          <w:rFonts w:eastAsiaTheme="minorEastAsia"/>
          <w:b w:val="0"/>
          <w:bCs w:val="0"/>
          <w:sz w:val="28"/>
          <w:szCs w:val="28"/>
        </w:rPr>
        <w:t xml:space="preserve">к </w:t>
      </w:r>
      <w:r w:rsidRPr="00DE121C">
        <w:rPr>
          <w:rFonts w:eastAsiaTheme="minorEastAsia"/>
          <w:b w:val="0"/>
          <w:bCs w:val="0"/>
          <w:sz w:val="28"/>
          <w:szCs w:val="28"/>
        </w:rPr>
        <w:t>Положени</w:t>
      </w:r>
      <w:r>
        <w:rPr>
          <w:rFonts w:eastAsiaTheme="minorEastAsia"/>
          <w:b w:val="0"/>
          <w:bCs w:val="0"/>
          <w:sz w:val="28"/>
          <w:szCs w:val="28"/>
        </w:rPr>
        <w:t>ю</w:t>
      </w:r>
      <w:r w:rsidRPr="00DE121C">
        <w:rPr>
          <w:rFonts w:eastAsiaTheme="minorEastAsia"/>
          <w:b w:val="0"/>
          <w:bCs w:val="0"/>
          <w:sz w:val="28"/>
          <w:szCs w:val="28"/>
        </w:rPr>
        <w:t xml:space="preserve"> </w:t>
      </w:r>
      <w:r w:rsidR="00174A59" w:rsidRPr="00174A59">
        <w:rPr>
          <w:rFonts w:eastAsiaTheme="minorEastAsia"/>
          <w:b w:val="0"/>
          <w:bCs w:val="0"/>
          <w:sz w:val="28"/>
          <w:szCs w:val="28"/>
        </w:rPr>
        <w:t>об условиях оплаты труда руководителей, их заместителей, главных бухгалтеров муниципальных унитарных (казенных) предприятий Охинского муниципального округа при заключении с ними трудовых договоров</w:t>
      </w:r>
    </w:p>
    <w:p w:rsidR="00D92C32" w:rsidRPr="00387E9E" w:rsidRDefault="00D92C32" w:rsidP="00D92C32">
      <w:pPr>
        <w:pStyle w:val="20"/>
        <w:shd w:val="clear" w:color="auto" w:fill="auto"/>
        <w:ind w:left="0"/>
        <w:jc w:val="center"/>
        <w:rPr>
          <w:sz w:val="24"/>
          <w:szCs w:val="24"/>
          <w:lang w:bidi="ru-RU"/>
        </w:rPr>
      </w:pPr>
    </w:p>
    <w:p w:rsidR="00D92C32" w:rsidRPr="00387E9E" w:rsidRDefault="00D92C32" w:rsidP="00D92C32">
      <w:pPr>
        <w:pStyle w:val="20"/>
        <w:shd w:val="clear" w:color="auto" w:fill="auto"/>
        <w:spacing w:after="120"/>
        <w:ind w:left="0"/>
        <w:jc w:val="center"/>
        <w:rPr>
          <w:b w:val="0"/>
          <w:sz w:val="28"/>
          <w:szCs w:val="28"/>
        </w:rPr>
      </w:pPr>
      <w:r w:rsidRPr="00387E9E">
        <w:rPr>
          <w:b w:val="0"/>
          <w:sz w:val="28"/>
          <w:szCs w:val="28"/>
          <w:lang w:bidi="ru-RU"/>
        </w:rPr>
        <w:t>Величина кратности должностных окладов руководителей в зависимости от вида деятельности предприятия</w:t>
      </w:r>
    </w:p>
    <w:tbl>
      <w:tblPr>
        <w:tblStyle w:val="a7"/>
        <w:tblW w:w="9240" w:type="dxa"/>
        <w:tblInd w:w="5" w:type="dxa"/>
        <w:tblLook w:val="04A0" w:firstRow="1" w:lastRow="0" w:firstColumn="1" w:lastColumn="0" w:noHBand="0" w:noVBand="1"/>
      </w:tblPr>
      <w:tblGrid>
        <w:gridCol w:w="5825"/>
        <w:gridCol w:w="3415"/>
      </w:tblGrid>
      <w:tr w:rsidR="00D92C32" w:rsidRPr="00387E9E" w:rsidTr="00BE65FC">
        <w:trPr>
          <w:trHeight w:val="1452"/>
        </w:trPr>
        <w:tc>
          <w:tcPr>
            <w:tcW w:w="58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C32" w:rsidRPr="00387E9E" w:rsidRDefault="00D92C32" w:rsidP="00BE65FC">
            <w:pPr>
              <w:jc w:val="center"/>
            </w:pPr>
            <w:r w:rsidRPr="00387E9E">
              <w:t>Осуществление деятельности, направленной на решение социальных задач:</w:t>
            </w:r>
          </w:p>
        </w:tc>
        <w:tc>
          <w:tcPr>
            <w:tcW w:w="3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C32" w:rsidRPr="00387E9E" w:rsidRDefault="00D92C32" w:rsidP="00BE65FC">
            <w:pPr>
              <w:jc w:val="center"/>
            </w:pPr>
            <w:r w:rsidRPr="00387E9E">
              <w:t>Кратность к минимальной месячной тарифной ставке рабочего первого разряда основной профессии на предприятии</w:t>
            </w:r>
          </w:p>
        </w:tc>
      </w:tr>
      <w:tr w:rsidR="00D92C32" w:rsidRPr="00387E9E" w:rsidTr="00BE65FC">
        <w:trPr>
          <w:trHeight w:val="361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4A59" w:rsidRPr="00174A59" w:rsidRDefault="00174A59" w:rsidP="00174A59">
            <w:pPr>
              <w:jc w:val="both"/>
              <w:rPr>
                <w:bCs/>
              </w:rPr>
            </w:pPr>
            <w:r w:rsidRPr="00174A59">
              <w:rPr>
                <w:bCs/>
              </w:rPr>
              <w:t>- организация пассажирских и грузовых перевозок;</w:t>
            </w:r>
          </w:p>
          <w:p w:rsidR="00174A59" w:rsidRPr="00174A59" w:rsidRDefault="00174A59" w:rsidP="00174A59">
            <w:pPr>
              <w:jc w:val="both"/>
              <w:rPr>
                <w:bCs/>
              </w:rPr>
            </w:pPr>
            <w:r w:rsidRPr="00174A59">
              <w:rPr>
                <w:bCs/>
              </w:rPr>
              <w:t xml:space="preserve">- содержание и текущий ремонт автомобильных дорог общего пользования местного значения и дорожных сооружений, являющихся их технологической частью, находящихся в муниципальной собственности </w:t>
            </w:r>
            <w:r>
              <w:rPr>
                <w:bCs/>
              </w:rPr>
              <w:t>Охинского муниципального округа</w:t>
            </w:r>
            <w:r w:rsidRPr="00174A59">
              <w:rPr>
                <w:bCs/>
              </w:rPr>
              <w:t>;</w:t>
            </w:r>
          </w:p>
          <w:p w:rsidR="00174A59" w:rsidRPr="00174A59" w:rsidRDefault="00174A59" w:rsidP="00174A59">
            <w:pPr>
              <w:jc w:val="both"/>
              <w:rPr>
                <w:bCs/>
              </w:rPr>
            </w:pPr>
            <w:r w:rsidRPr="00174A59">
              <w:rPr>
                <w:bCs/>
              </w:rPr>
              <w:t>- содержание общественных территорий (площади, скверы, пешеходные зоны, памятники, парки, в том числе посадка цветов);</w:t>
            </w:r>
          </w:p>
          <w:p w:rsidR="00D92C32" w:rsidRPr="00DC3773" w:rsidRDefault="00174A59" w:rsidP="00174A59">
            <w:pPr>
              <w:jc w:val="both"/>
            </w:pPr>
            <w:r w:rsidRPr="00174A59">
              <w:rPr>
                <w:bCs/>
              </w:rPr>
              <w:t>- содержание мест захоронений.</w:t>
            </w: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C32" w:rsidRPr="00DC3773" w:rsidRDefault="00D92C32" w:rsidP="00174A59">
            <w:pPr>
              <w:jc w:val="center"/>
            </w:pPr>
            <w:r>
              <w:t>1,1</w:t>
            </w:r>
          </w:p>
        </w:tc>
      </w:tr>
    </w:tbl>
    <w:p w:rsidR="00D92C32" w:rsidRPr="00387E9E" w:rsidRDefault="00D92C32" w:rsidP="00D92C32">
      <w:pPr>
        <w:spacing w:before="240" w:after="240" w:line="360" w:lineRule="auto"/>
        <w:jc w:val="both"/>
        <w:rPr>
          <w:sz w:val="28"/>
          <w:szCs w:val="28"/>
        </w:rPr>
      </w:pPr>
    </w:p>
    <w:p w:rsidR="00D92C32" w:rsidRPr="00387E9E" w:rsidRDefault="00D92C32" w:rsidP="00D92C32">
      <w:pPr>
        <w:spacing w:before="240" w:after="240" w:line="360" w:lineRule="auto"/>
        <w:jc w:val="both"/>
        <w:rPr>
          <w:sz w:val="28"/>
          <w:szCs w:val="28"/>
        </w:rPr>
      </w:pPr>
    </w:p>
    <w:p w:rsidR="007F0021" w:rsidRPr="001D00D0" w:rsidRDefault="007F0021" w:rsidP="00D92C32">
      <w:pPr>
        <w:spacing w:line="360" w:lineRule="auto"/>
        <w:ind w:firstLine="709"/>
        <w:jc w:val="both"/>
      </w:pPr>
    </w:p>
    <w:sectPr w:rsidR="007F0021" w:rsidRPr="001D00D0" w:rsidSect="005B590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96B" w:rsidRDefault="00FB096B" w:rsidP="00672D86">
      <w:r>
        <w:separator/>
      </w:r>
    </w:p>
  </w:endnote>
  <w:endnote w:type="continuationSeparator" w:id="0">
    <w:p w:rsidR="00FB096B" w:rsidRDefault="00FB096B" w:rsidP="0067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96B" w:rsidRDefault="00FB096B" w:rsidP="00672D86">
      <w:r>
        <w:separator/>
      </w:r>
    </w:p>
  </w:footnote>
  <w:footnote w:type="continuationSeparator" w:id="0">
    <w:p w:rsidR="00FB096B" w:rsidRDefault="00FB096B" w:rsidP="00672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F1169"/>
    <w:multiLevelType w:val="multilevel"/>
    <w:tmpl w:val="635E8AB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F446D83"/>
    <w:multiLevelType w:val="hybridMultilevel"/>
    <w:tmpl w:val="3CD07DFC"/>
    <w:lvl w:ilvl="0" w:tplc="C838947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F227A"/>
    <w:multiLevelType w:val="multilevel"/>
    <w:tmpl w:val="E9D04E4A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1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00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  <w:color w:val="auto"/>
      </w:rPr>
    </w:lvl>
  </w:abstractNum>
  <w:abstractNum w:abstractNumId="3" w15:restartNumberingAfterBreak="0">
    <w:nsid w:val="3BEF1269"/>
    <w:multiLevelType w:val="hybridMultilevel"/>
    <w:tmpl w:val="519679EE"/>
    <w:lvl w:ilvl="0" w:tplc="B50ADA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576DF"/>
    <w:multiLevelType w:val="multilevel"/>
    <w:tmpl w:val="A720E8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1800"/>
      </w:pPr>
      <w:rPr>
        <w:rFonts w:hint="default"/>
      </w:rPr>
    </w:lvl>
  </w:abstractNum>
  <w:abstractNum w:abstractNumId="5" w15:restartNumberingAfterBreak="0">
    <w:nsid w:val="509C2F09"/>
    <w:multiLevelType w:val="multilevel"/>
    <w:tmpl w:val="142C59C2"/>
    <w:lvl w:ilvl="0">
      <w:start w:val="1"/>
      <w:numFmt w:val="decimal"/>
      <w:lvlText w:val="%1."/>
      <w:lvlJc w:val="left"/>
      <w:pPr>
        <w:ind w:left="1767" w:hanging="915"/>
      </w:pPr>
    </w:lvl>
    <w:lvl w:ilvl="1">
      <w:start w:val="1"/>
      <w:numFmt w:val="decimal"/>
      <w:isLgl/>
      <w:lvlText w:val="%1.%2."/>
      <w:lvlJc w:val="left"/>
      <w:pPr>
        <w:ind w:left="-8" w:hanging="1125"/>
      </w:pPr>
    </w:lvl>
    <w:lvl w:ilvl="2">
      <w:start w:val="1"/>
      <w:numFmt w:val="decimal"/>
      <w:isLgl/>
      <w:lvlText w:val="%1.%2.%3."/>
      <w:lvlJc w:val="left"/>
      <w:pPr>
        <w:ind w:left="-8" w:hanging="1125"/>
      </w:pPr>
    </w:lvl>
    <w:lvl w:ilvl="3">
      <w:start w:val="1"/>
      <w:numFmt w:val="decimal"/>
      <w:isLgl/>
      <w:lvlText w:val="%1.%2.%3.%4."/>
      <w:lvlJc w:val="left"/>
      <w:pPr>
        <w:ind w:left="-8" w:hanging="1125"/>
      </w:pPr>
    </w:lvl>
    <w:lvl w:ilvl="4">
      <w:start w:val="1"/>
      <w:numFmt w:val="decimal"/>
      <w:isLgl/>
      <w:lvlText w:val="%1.%2.%3.%4.%5."/>
      <w:lvlJc w:val="left"/>
      <w:pPr>
        <w:ind w:left="-8" w:hanging="1125"/>
      </w:pPr>
    </w:lvl>
    <w:lvl w:ilvl="5">
      <w:start w:val="1"/>
      <w:numFmt w:val="decimal"/>
      <w:isLgl/>
      <w:lvlText w:val="%1.%2.%3.%4.%5.%6."/>
      <w:lvlJc w:val="left"/>
      <w:pPr>
        <w:ind w:left="-8" w:hanging="1125"/>
      </w:pPr>
    </w:lvl>
    <w:lvl w:ilvl="6">
      <w:start w:val="1"/>
      <w:numFmt w:val="decimal"/>
      <w:isLgl/>
      <w:lvlText w:val="%1.%2.%3.%4.%5.%6.%7."/>
      <w:lvlJc w:val="left"/>
      <w:pPr>
        <w:ind w:left="307" w:hanging="1440"/>
      </w:pPr>
    </w:lvl>
    <w:lvl w:ilvl="7">
      <w:start w:val="1"/>
      <w:numFmt w:val="decimal"/>
      <w:isLgl/>
      <w:lvlText w:val="%1.%2.%3.%4.%5.%6.%7.%8."/>
      <w:lvlJc w:val="left"/>
      <w:pPr>
        <w:ind w:left="307" w:hanging="1440"/>
      </w:pPr>
    </w:lvl>
    <w:lvl w:ilvl="8">
      <w:start w:val="1"/>
      <w:numFmt w:val="decimal"/>
      <w:isLgl/>
      <w:lvlText w:val="%1.%2.%3.%4.%5.%6.%7.%8.%9."/>
      <w:lvlJc w:val="left"/>
      <w:pPr>
        <w:ind w:left="667" w:hanging="1800"/>
      </w:pPr>
    </w:lvl>
  </w:abstractNum>
  <w:abstractNum w:abstractNumId="6" w15:restartNumberingAfterBreak="0">
    <w:nsid w:val="671A19DB"/>
    <w:multiLevelType w:val="multilevel"/>
    <w:tmpl w:val="6B90D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D243379"/>
    <w:multiLevelType w:val="multilevel"/>
    <w:tmpl w:val="C8A86C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DCE"/>
    <w:rsid w:val="00003AE7"/>
    <w:rsid w:val="00010EF5"/>
    <w:rsid w:val="000138A1"/>
    <w:rsid w:val="00015648"/>
    <w:rsid w:val="00023293"/>
    <w:rsid w:val="00030446"/>
    <w:rsid w:val="00035328"/>
    <w:rsid w:val="00036C97"/>
    <w:rsid w:val="00051A2A"/>
    <w:rsid w:val="00060A6C"/>
    <w:rsid w:val="00064AB7"/>
    <w:rsid w:val="000771BE"/>
    <w:rsid w:val="000855DD"/>
    <w:rsid w:val="00085785"/>
    <w:rsid w:val="0009015B"/>
    <w:rsid w:val="000A544C"/>
    <w:rsid w:val="000B14E0"/>
    <w:rsid w:val="000B15D5"/>
    <w:rsid w:val="000F2B84"/>
    <w:rsid w:val="00100CC7"/>
    <w:rsid w:val="0010101D"/>
    <w:rsid w:val="0010754C"/>
    <w:rsid w:val="00125244"/>
    <w:rsid w:val="00130F1F"/>
    <w:rsid w:val="0013481F"/>
    <w:rsid w:val="00134CDF"/>
    <w:rsid w:val="00155AC8"/>
    <w:rsid w:val="0015675C"/>
    <w:rsid w:val="00174A59"/>
    <w:rsid w:val="00174B62"/>
    <w:rsid w:val="001A1C84"/>
    <w:rsid w:val="001A297D"/>
    <w:rsid w:val="001D00D0"/>
    <w:rsid w:val="001D28D0"/>
    <w:rsid w:val="001D66F0"/>
    <w:rsid w:val="001E015C"/>
    <w:rsid w:val="001E068E"/>
    <w:rsid w:val="001E1B8E"/>
    <w:rsid w:val="0021239D"/>
    <w:rsid w:val="00217B16"/>
    <w:rsid w:val="0022446C"/>
    <w:rsid w:val="00253DF3"/>
    <w:rsid w:val="00260D22"/>
    <w:rsid w:val="00263FAC"/>
    <w:rsid w:val="00273303"/>
    <w:rsid w:val="002876D7"/>
    <w:rsid w:val="002A1B68"/>
    <w:rsid w:val="002A1C70"/>
    <w:rsid w:val="002B3E22"/>
    <w:rsid w:val="002B78EA"/>
    <w:rsid w:val="002C3B8F"/>
    <w:rsid w:val="002C4954"/>
    <w:rsid w:val="002D6681"/>
    <w:rsid w:val="002D7401"/>
    <w:rsid w:val="002E523D"/>
    <w:rsid w:val="002F6A42"/>
    <w:rsid w:val="003070CF"/>
    <w:rsid w:val="0033053F"/>
    <w:rsid w:val="00335F19"/>
    <w:rsid w:val="00362D8A"/>
    <w:rsid w:val="003662B5"/>
    <w:rsid w:val="00367EF0"/>
    <w:rsid w:val="0038375D"/>
    <w:rsid w:val="003A0189"/>
    <w:rsid w:val="003A4C9B"/>
    <w:rsid w:val="003B5E78"/>
    <w:rsid w:val="003D3E58"/>
    <w:rsid w:val="003D70E9"/>
    <w:rsid w:val="003E3B60"/>
    <w:rsid w:val="003E6129"/>
    <w:rsid w:val="003F3D8F"/>
    <w:rsid w:val="003F6DBC"/>
    <w:rsid w:val="004021CC"/>
    <w:rsid w:val="004118C0"/>
    <w:rsid w:val="004271B7"/>
    <w:rsid w:val="004340F6"/>
    <w:rsid w:val="00435004"/>
    <w:rsid w:val="00440603"/>
    <w:rsid w:val="00450AF8"/>
    <w:rsid w:val="00453893"/>
    <w:rsid w:val="004563DF"/>
    <w:rsid w:val="00464276"/>
    <w:rsid w:val="00465C78"/>
    <w:rsid w:val="0047509C"/>
    <w:rsid w:val="00491FF7"/>
    <w:rsid w:val="004A51E5"/>
    <w:rsid w:val="004B202F"/>
    <w:rsid w:val="004B24E2"/>
    <w:rsid w:val="004C1EA6"/>
    <w:rsid w:val="004D1D56"/>
    <w:rsid w:val="004D67DC"/>
    <w:rsid w:val="004E7EC3"/>
    <w:rsid w:val="005034C2"/>
    <w:rsid w:val="005077FD"/>
    <w:rsid w:val="005111F1"/>
    <w:rsid w:val="00511C3C"/>
    <w:rsid w:val="005320D5"/>
    <w:rsid w:val="0053452B"/>
    <w:rsid w:val="00535C5E"/>
    <w:rsid w:val="00546BBC"/>
    <w:rsid w:val="005522E7"/>
    <w:rsid w:val="005825A3"/>
    <w:rsid w:val="00586BD8"/>
    <w:rsid w:val="005A273C"/>
    <w:rsid w:val="005A66F4"/>
    <w:rsid w:val="005B5905"/>
    <w:rsid w:val="005C4159"/>
    <w:rsid w:val="005C70CF"/>
    <w:rsid w:val="005F0CDF"/>
    <w:rsid w:val="005F146C"/>
    <w:rsid w:val="005F4DC1"/>
    <w:rsid w:val="00601958"/>
    <w:rsid w:val="006041D2"/>
    <w:rsid w:val="00627091"/>
    <w:rsid w:val="0063364C"/>
    <w:rsid w:val="006578CB"/>
    <w:rsid w:val="006622BC"/>
    <w:rsid w:val="00671FBF"/>
    <w:rsid w:val="00672450"/>
    <w:rsid w:val="00672D86"/>
    <w:rsid w:val="006822A0"/>
    <w:rsid w:val="00683506"/>
    <w:rsid w:val="006A68B6"/>
    <w:rsid w:val="006A7720"/>
    <w:rsid w:val="006B6EB3"/>
    <w:rsid w:val="006C7E72"/>
    <w:rsid w:val="006E2E1F"/>
    <w:rsid w:val="006E45DF"/>
    <w:rsid w:val="006E4C20"/>
    <w:rsid w:val="006E53AE"/>
    <w:rsid w:val="006E68DD"/>
    <w:rsid w:val="006F29F3"/>
    <w:rsid w:val="006F72E2"/>
    <w:rsid w:val="006F7F28"/>
    <w:rsid w:val="00707E17"/>
    <w:rsid w:val="00710A26"/>
    <w:rsid w:val="00715EB7"/>
    <w:rsid w:val="007238AF"/>
    <w:rsid w:val="00733036"/>
    <w:rsid w:val="00740CE3"/>
    <w:rsid w:val="00747C6B"/>
    <w:rsid w:val="007545B6"/>
    <w:rsid w:val="00757C51"/>
    <w:rsid w:val="00764B60"/>
    <w:rsid w:val="007662F6"/>
    <w:rsid w:val="007839A8"/>
    <w:rsid w:val="007910C2"/>
    <w:rsid w:val="00797E1D"/>
    <w:rsid w:val="007B3CDB"/>
    <w:rsid w:val="007C41BA"/>
    <w:rsid w:val="007C7A42"/>
    <w:rsid w:val="007D4506"/>
    <w:rsid w:val="007D502B"/>
    <w:rsid w:val="007F0021"/>
    <w:rsid w:val="007F4B33"/>
    <w:rsid w:val="008024D0"/>
    <w:rsid w:val="00803824"/>
    <w:rsid w:val="00806BC6"/>
    <w:rsid w:val="00811D55"/>
    <w:rsid w:val="008230C8"/>
    <w:rsid w:val="00826ABF"/>
    <w:rsid w:val="00827CA8"/>
    <w:rsid w:val="00842293"/>
    <w:rsid w:val="008531E5"/>
    <w:rsid w:val="00856F2E"/>
    <w:rsid w:val="00864425"/>
    <w:rsid w:val="00874D3C"/>
    <w:rsid w:val="008751E4"/>
    <w:rsid w:val="008857E4"/>
    <w:rsid w:val="008A1E04"/>
    <w:rsid w:val="008A4182"/>
    <w:rsid w:val="008B4863"/>
    <w:rsid w:val="008B54AC"/>
    <w:rsid w:val="008E1B5D"/>
    <w:rsid w:val="008F7D85"/>
    <w:rsid w:val="00911C42"/>
    <w:rsid w:val="00946677"/>
    <w:rsid w:val="0095447A"/>
    <w:rsid w:val="00956DE7"/>
    <w:rsid w:val="0097417D"/>
    <w:rsid w:val="009B4912"/>
    <w:rsid w:val="009C2CB6"/>
    <w:rsid w:val="009F367E"/>
    <w:rsid w:val="009F5239"/>
    <w:rsid w:val="009F6027"/>
    <w:rsid w:val="00A038BD"/>
    <w:rsid w:val="00A20077"/>
    <w:rsid w:val="00A21EFD"/>
    <w:rsid w:val="00A46755"/>
    <w:rsid w:val="00A5576F"/>
    <w:rsid w:val="00A56097"/>
    <w:rsid w:val="00A57E1D"/>
    <w:rsid w:val="00A62A60"/>
    <w:rsid w:val="00A62DCE"/>
    <w:rsid w:val="00A6650D"/>
    <w:rsid w:val="00A837F5"/>
    <w:rsid w:val="00AA3EC2"/>
    <w:rsid w:val="00AB3C19"/>
    <w:rsid w:val="00AC17FD"/>
    <w:rsid w:val="00AC2880"/>
    <w:rsid w:val="00AC53ED"/>
    <w:rsid w:val="00AE1A75"/>
    <w:rsid w:val="00AF4D96"/>
    <w:rsid w:val="00AF5A11"/>
    <w:rsid w:val="00AF7E89"/>
    <w:rsid w:val="00B11F24"/>
    <w:rsid w:val="00B127E9"/>
    <w:rsid w:val="00B12C26"/>
    <w:rsid w:val="00B25709"/>
    <w:rsid w:val="00B34678"/>
    <w:rsid w:val="00B44F9A"/>
    <w:rsid w:val="00B4642C"/>
    <w:rsid w:val="00B56C57"/>
    <w:rsid w:val="00B57B4B"/>
    <w:rsid w:val="00B626D5"/>
    <w:rsid w:val="00B7033B"/>
    <w:rsid w:val="00B71DCB"/>
    <w:rsid w:val="00B77A4A"/>
    <w:rsid w:val="00B82691"/>
    <w:rsid w:val="00B872DC"/>
    <w:rsid w:val="00B90131"/>
    <w:rsid w:val="00B90F96"/>
    <w:rsid w:val="00B9168D"/>
    <w:rsid w:val="00B917CE"/>
    <w:rsid w:val="00B95BC1"/>
    <w:rsid w:val="00BA33EB"/>
    <w:rsid w:val="00BB27FF"/>
    <w:rsid w:val="00BC39BF"/>
    <w:rsid w:val="00BC6A30"/>
    <w:rsid w:val="00BD72BE"/>
    <w:rsid w:val="00BE5778"/>
    <w:rsid w:val="00BE768E"/>
    <w:rsid w:val="00BF0203"/>
    <w:rsid w:val="00BF0258"/>
    <w:rsid w:val="00BF34D8"/>
    <w:rsid w:val="00BF483F"/>
    <w:rsid w:val="00BF739C"/>
    <w:rsid w:val="00C15821"/>
    <w:rsid w:val="00C31FA5"/>
    <w:rsid w:val="00C5595C"/>
    <w:rsid w:val="00C61E20"/>
    <w:rsid w:val="00C67E81"/>
    <w:rsid w:val="00C92F7C"/>
    <w:rsid w:val="00C9787B"/>
    <w:rsid w:val="00CA380E"/>
    <w:rsid w:val="00CD111B"/>
    <w:rsid w:val="00CE5F6E"/>
    <w:rsid w:val="00CF43AC"/>
    <w:rsid w:val="00D00B0F"/>
    <w:rsid w:val="00D028D2"/>
    <w:rsid w:val="00D23E35"/>
    <w:rsid w:val="00D30F88"/>
    <w:rsid w:val="00D56686"/>
    <w:rsid w:val="00D603EF"/>
    <w:rsid w:val="00D60755"/>
    <w:rsid w:val="00D61FAE"/>
    <w:rsid w:val="00D92C32"/>
    <w:rsid w:val="00D9526B"/>
    <w:rsid w:val="00DA64C1"/>
    <w:rsid w:val="00DB451C"/>
    <w:rsid w:val="00DC15C7"/>
    <w:rsid w:val="00DC596F"/>
    <w:rsid w:val="00DE53DB"/>
    <w:rsid w:val="00DF5A2E"/>
    <w:rsid w:val="00E203EA"/>
    <w:rsid w:val="00E34715"/>
    <w:rsid w:val="00E56235"/>
    <w:rsid w:val="00E727AD"/>
    <w:rsid w:val="00E77B67"/>
    <w:rsid w:val="00E812A6"/>
    <w:rsid w:val="00E830B0"/>
    <w:rsid w:val="00E8382D"/>
    <w:rsid w:val="00EA46FF"/>
    <w:rsid w:val="00EB385C"/>
    <w:rsid w:val="00EB4768"/>
    <w:rsid w:val="00EB7B27"/>
    <w:rsid w:val="00EC7A0A"/>
    <w:rsid w:val="00EE0CBB"/>
    <w:rsid w:val="00EE6A6B"/>
    <w:rsid w:val="00EF7578"/>
    <w:rsid w:val="00F068CC"/>
    <w:rsid w:val="00F16BF7"/>
    <w:rsid w:val="00F30701"/>
    <w:rsid w:val="00F46A79"/>
    <w:rsid w:val="00F52D0C"/>
    <w:rsid w:val="00F63344"/>
    <w:rsid w:val="00F66EA3"/>
    <w:rsid w:val="00F74942"/>
    <w:rsid w:val="00F80F24"/>
    <w:rsid w:val="00F83010"/>
    <w:rsid w:val="00F835D2"/>
    <w:rsid w:val="00FB096B"/>
    <w:rsid w:val="00FE1FDF"/>
    <w:rsid w:val="00FE36AD"/>
    <w:rsid w:val="00FE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6B502"/>
  <w15:chartTrackingRefBased/>
  <w15:docId w15:val="{3493877F-2DEB-4E5D-875A-93D6E1FA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2DCE"/>
    <w:pPr>
      <w:autoSpaceDE w:val="0"/>
      <w:autoSpaceDN w:val="0"/>
      <w:adjustRightInd w:val="0"/>
      <w:spacing w:after="0" w:line="36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basedOn w:val="a"/>
    <w:rsid w:val="00A62DCE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856F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6F2E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5F0CD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F0021"/>
    <w:pPr>
      <w:ind w:left="720"/>
      <w:contextualSpacing/>
    </w:pPr>
  </w:style>
  <w:style w:type="table" w:styleId="a7">
    <w:name w:val="Table Grid"/>
    <w:basedOn w:val="a1"/>
    <w:uiPriority w:val="59"/>
    <w:rsid w:val="00672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72D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2D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72D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72D8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7"/>
    <w:uiPriority w:val="59"/>
    <w:rsid w:val="000855D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Основной текст (2)_"/>
    <w:basedOn w:val="a0"/>
    <w:link w:val="20"/>
    <w:rsid w:val="00D92C3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92C32"/>
    <w:pPr>
      <w:widowControl w:val="0"/>
      <w:shd w:val="clear" w:color="auto" w:fill="FFFFFF"/>
      <w:ind w:left="2460"/>
    </w:pPr>
    <w:rPr>
      <w:b/>
      <w:bCs/>
      <w:sz w:val="22"/>
      <w:szCs w:val="22"/>
      <w:lang w:eastAsia="en-US"/>
    </w:rPr>
  </w:style>
  <w:style w:type="character" w:customStyle="1" w:styleId="ac">
    <w:name w:val="Основной текст_"/>
    <w:basedOn w:val="a0"/>
    <w:link w:val="10"/>
    <w:rsid w:val="00D92C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D92C32"/>
    <w:pPr>
      <w:widowControl w:val="0"/>
      <w:shd w:val="clear" w:color="auto" w:fill="FFFFFF"/>
      <w:ind w:firstLine="400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-okh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95F99-B77A-4E04-841B-ADBDD7C81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Ксендзова Татьяна Арнольдовна</dc:creator>
  <cp:keywords/>
  <dc:description/>
  <cp:lastModifiedBy>Киреева Анастасия Андреевна</cp:lastModifiedBy>
  <cp:revision>7</cp:revision>
  <cp:lastPrinted>2026-01-28T03:55:00Z</cp:lastPrinted>
  <dcterms:created xsi:type="dcterms:W3CDTF">2026-01-23T00:55:00Z</dcterms:created>
  <dcterms:modified xsi:type="dcterms:W3CDTF">2026-01-28T03:56:00Z</dcterms:modified>
</cp:coreProperties>
</file>