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2E4B56"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highlight w:val="yellow"/>
        </w:rPr>
      </w:pPr>
      <w:r w:rsidRPr="002E4B56">
        <w:rPr>
          <w:rFonts w:ascii="Times New Roman" w:hAnsi="Times New Roman" w:cs="Times New Roman"/>
          <w:sz w:val="28"/>
          <w:szCs w:val="28"/>
          <w:highlight w:val="yellow"/>
        </w:rPr>
        <w:t>денежные средства, полученные в порядке дарения или наследования</w:t>
      </w:r>
      <w:r w:rsidR="00A81B69" w:rsidRPr="002E4B56">
        <w:rPr>
          <w:rFonts w:ascii="Times New Roman" w:hAnsi="Times New Roman" w:cs="Times New Roman"/>
          <w:sz w:val="28"/>
          <w:szCs w:val="28"/>
          <w:highlight w:val="yellow"/>
        </w:rPr>
        <w:t>. При этом рекомендуется указать</w:t>
      </w:r>
      <w:r w:rsidR="00A81B69" w:rsidRPr="002E4B56">
        <w:rPr>
          <w:rStyle w:val="110"/>
          <w:rFonts w:ascii="Times New Roman" w:hAnsi="Times New Roman"/>
          <w:color w:val="000000"/>
          <w:sz w:val="28"/>
          <w:szCs w:val="28"/>
          <w:highlight w:val="yellow"/>
        </w:rPr>
        <w:t xml:space="preserve"> </w:t>
      </w:r>
      <w:r w:rsidR="00A81B69" w:rsidRPr="002E4B56">
        <w:rPr>
          <w:rFonts w:ascii="Times New Roman" w:hAnsi="Times New Roman"/>
          <w:sz w:val="28"/>
          <w:szCs w:val="28"/>
          <w:highlight w:val="yellow"/>
        </w:rPr>
        <w:t>фамилию, имя и отчество соответствующего дарителя или наследодателя соответственно</w:t>
      </w:r>
      <w:r w:rsidRPr="002E4B56">
        <w:rPr>
          <w:rFonts w:ascii="Times New Roman" w:hAnsi="Times New Roman" w:cs="Times New Roman"/>
          <w:sz w:val="28"/>
          <w:szCs w:val="28"/>
          <w:highlight w:val="yellow"/>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 xml:space="preserve">-ипотечной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2E4B56" w:rsidRDefault="00CF22F2">
      <w:pPr>
        <w:pStyle w:val="ConsPlusNormal"/>
        <w:numPr>
          <w:ilvl w:val="0"/>
          <w:numId w:val="1"/>
        </w:numPr>
        <w:ind w:left="0" w:firstLine="567"/>
        <w:jc w:val="both"/>
        <w:rPr>
          <w:highlight w:val="yellow"/>
        </w:rPr>
      </w:pPr>
      <w:r w:rsidRPr="002E4B56">
        <w:rPr>
          <w:b/>
          <w:highlight w:val="yellow"/>
        </w:rPr>
        <w:t>Особенности заполнения раздела "Сведения о расходах"</w:t>
      </w:r>
      <w:r w:rsidRPr="002E4B56">
        <w:rPr>
          <w:highlight w:val="yellow"/>
        </w:rPr>
        <w:t>:</w:t>
      </w:r>
    </w:p>
    <w:p w14:paraId="1E9C2253" w14:textId="77777777" w:rsidR="004D5762" w:rsidRPr="002E4B56" w:rsidRDefault="00CF22F2">
      <w:pPr>
        <w:ind w:firstLine="567"/>
        <w:rPr>
          <w:rFonts w:ascii="Times New Roman" w:hAnsi="Times New Roman"/>
          <w:sz w:val="28"/>
          <w:szCs w:val="28"/>
          <w:highlight w:val="yellow"/>
        </w:rPr>
      </w:pPr>
      <w:r w:rsidRPr="002E4B56">
        <w:rPr>
          <w:rFonts w:ascii="Times New Roman" w:hAnsi="Times New Roman"/>
          <w:b/>
          <w:sz w:val="28"/>
          <w:szCs w:val="28"/>
          <w:highlight w:val="yellow"/>
        </w:rPr>
        <w:t>1) приобретение недвижимого имущества посредством участия в долевом строительстве.</w:t>
      </w:r>
      <w:r w:rsidRPr="002E4B56">
        <w:rPr>
          <w:rFonts w:ascii="Times New Roman" w:hAnsi="Times New Roman"/>
          <w:sz w:val="28"/>
          <w:szCs w:val="28"/>
          <w:highlight w:val="yellow"/>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2E4B56">
        <w:rPr>
          <w:rFonts w:ascii="Times New Roman" w:hAnsi="Times New Roman"/>
          <w:sz w:val="28"/>
          <w:szCs w:val="28"/>
          <w:highlight w:val="yellow"/>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2E4B56">
        <w:rPr>
          <w:rFonts w:ascii="Times New Roman" w:hAnsi="Times New Roman"/>
          <w:sz w:val="28"/>
          <w:szCs w:val="28"/>
          <w:highlight w:val="yellow"/>
        </w:rPr>
        <w:t>эскроу</w:t>
      </w:r>
      <w:proofErr w:type="spellEnd"/>
      <w:r w:rsidRPr="002E4B56">
        <w:rPr>
          <w:rFonts w:ascii="Times New Roman" w:hAnsi="Times New Roman"/>
          <w:sz w:val="28"/>
          <w:szCs w:val="28"/>
          <w:highlight w:val="yellow"/>
        </w:rPr>
        <w:t xml:space="preserve">, в рассматриваемом разделе отражаются сведения о расходах в случае, если внесенная на счета </w:t>
      </w:r>
      <w:proofErr w:type="spellStart"/>
      <w:r w:rsidRPr="002E4B56">
        <w:rPr>
          <w:rFonts w:ascii="Times New Roman" w:hAnsi="Times New Roman"/>
          <w:sz w:val="28"/>
          <w:szCs w:val="28"/>
          <w:highlight w:val="yellow"/>
        </w:rPr>
        <w:t>эскроу</w:t>
      </w:r>
      <w:proofErr w:type="spellEnd"/>
      <w:r w:rsidRPr="002E4B56">
        <w:rPr>
          <w:rFonts w:ascii="Times New Roman" w:hAnsi="Times New Roman"/>
          <w:sz w:val="28"/>
          <w:szCs w:val="28"/>
          <w:highlight w:val="yellow"/>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2E4B56">
        <w:rPr>
          <w:rFonts w:ascii="Times New Roman" w:hAnsi="Times New Roman"/>
          <w:sz w:val="28"/>
          <w:szCs w:val="28"/>
          <w:highlight w:val="yellow"/>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w:t>
      </w:r>
      <w:r w:rsidRPr="006848CC">
        <w:rPr>
          <w:rFonts w:ascii="Times New Roman" w:hAnsi="Times New Roman"/>
          <w:sz w:val="28"/>
          <w:szCs w:val="28"/>
        </w:rPr>
        <w:t xml:space="preserve">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8A1F95" w:rsidRDefault="00CF22F2">
      <w:pPr>
        <w:pStyle w:val="af7"/>
        <w:numPr>
          <w:ilvl w:val="0"/>
          <w:numId w:val="1"/>
        </w:numPr>
        <w:ind w:left="0" w:firstLine="567"/>
        <w:rPr>
          <w:rFonts w:ascii="Times New Roman" w:hAnsi="Times New Roman"/>
          <w:sz w:val="28"/>
          <w:highlight w:val="yellow"/>
        </w:rPr>
      </w:pPr>
      <w:r w:rsidRPr="008A1F95">
        <w:rPr>
          <w:rFonts w:ascii="Times New Roman" w:hAnsi="Times New Roman"/>
          <w:sz w:val="28"/>
          <w:highlight w:val="yellow"/>
        </w:rPr>
        <w:t xml:space="preserve">Графа </w:t>
      </w:r>
      <w:r w:rsidRPr="008A1F95">
        <w:rPr>
          <w:rFonts w:ascii="Times New Roman" w:hAnsi="Times New Roman"/>
          <w:b/>
          <w:sz w:val="28"/>
          <w:highlight w:val="yellow"/>
        </w:rPr>
        <w:t>"Сумма поступивших на счет денежных средств</w:t>
      </w:r>
      <w:r w:rsidR="009C7292" w:rsidRPr="008A1F95">
        <w:rPr>
          <w:rFonts w:ascii="Times New Roman" w:hAnsi="Times New Roman"/>
          <w:b/>
          <w:sz w:val="28"/>
          <w:szCs w:val="28"/>
          <w:highlight w:val="yellow"/>
        </w:rPr>
        <w:t xml:space="preserve"> (руб.)</w:t>
      </w:r>
      <w:r w:rsidRPr="008A1F95">
        <w:rPr>
          <w:rFonts w:ascii="Times New Roman" w:hAnsi="Times New Roman"/>
          <w:b/>
          <w:sz w:val="28"/>
          <w:szCs w:val="28"/>
          <w:highlight w:val="yellow"/>
        </w:rPr>
        <w:t>"</w:t>
      </w:r>
      <w:r w:rsidRPr="008A1F95">
        <w:rPr>
          <w:rFonts w:ascii="Times New Roman" w:hAnsi="Times New Roman"/>
          <w:sz w:val="28"/>
          <w:highlight w:val="yellow"/>
        </w:rPr>
        <w:t xml:space="preserve"> заполняется </w:t>
      </w:r>
      <w:r w:rsidRPr="008A1F95">
        <w:rPr>
          <w:rFonts w:ascii="Times New Roman" w:hAnsi="Times New Roman"/>
          <w:b/>
          <w:sz w:val="28"/>
          <w:highlight w:val="yellow"/>
        </w:rPr>
        <w:t>только</w:t>
      </w:r>
      <w:r w:rsidRPr="008A1F95">
        <w:rPr>
          <w:rFonts w:ascii="Times New Roman" w:hAnsi="Times New Roman"/>
          <w:sz w:val="28"/>
          <w:highlight w:val="yellow"/>
        </w:rPr>
        <w:t xml:space="preserve"> в случае, если общая сумм</w:t>
      </w:r>
      <w:r w:rsidR="00F4123C" w:rsidRPr="008A1F95">
        <w:rPr>
          <w:rFonts w:ascii="Times New Roman" w:hAnsi="Times New Roman"/>
          <w:sz w:val="28"/>
          <w:highlight w:val="yellow"/>
        </w:rPr>
        <w:t>а</w:t>
      </w:r>
      <w:r w:rsidRPr="008A1F95">
        <w:rPr>
          <w:rFonts w:ascii="Times New Roman" w:hAnsi="Times New Roman"/>
          <w:sz w:val="28"/>
          <w:highlight w:val="yellow"/>
        </w:rPr>
        <w:t xml:space="preserve"> денежных</w:t>
      </w:r>
      <w:r w:rsidR="005C2BC8" w:rsidRPr="008A1F95">
        <w:rPr>
          <w:rFonts w:ascii="Times New Roman" w:hAnsi="Times New Roman"/>
          <w:sz w:val="28"/>
          <w:highlight w:val="yellow"/>
        </w:rPr>
        <w:t xml:space="preserve"> </w:t>
      </w:r>
      <w:r w:rsidR="005C2BC8" w:rsidRPr="008A1F95">
        <w:rPr>
          <w:rFonts w:ascii="Times New Roman" w:hAnsi="Times New Roman"/>
          <w:sz w:val="28"/>
          <w:szCs w:val="28"/>
          <w:highlight w:val="yellow"/>
        </w:rPr>
        <w:t>средств, поступивших</w:t>
      </w:r>
      <w:r w:rsidR="005C2BC8" w:rsidRPr="008A1F95">
        <w:rPr>
          <w:rFonts w:ascii="Times New Roman" w:hAnsi="Times New Roman"/>
          <w:sz w:val="28"/>
          <w:highlight w:val="yellow"/>
        </w:rPr>
        <w:t xml:space="preserve"> </w:t>
      </w:r>
      <w:r w:rsidRPr="008A1F95">
        <w:rPr>
          <w:rFonts w:ascii="Times New Roman" w:hAnsi="Times New Roman"/>
          <w:sz w:val="28"/>
          <w:highlight w:val="yellow"/>
        </w:rPr>
        <w:t xml:space="preserve">на </w:t>
      </w:r>
      <w:r w:rsidRPr="008A1F95">
        <w:rPr>
          <w:rFonts w:ascii="Times New Roman" w:hAnsi="Times New Roman"/>
          <w:sz w:val="28"/>
          <w:szCs w:val="28"/>
          <w:highlight w:val="yellow"/>
        </w:rPr>
        <w:t>счет</w:t>
      </w:r>
      <w:r w:rsidR="005C2BC8" w:rsidRPr="008A1F95">
        <w:rPr>
          <w:rFonts w:ascii="Times New Roman" w:hAnsi="Times New Roman"/>
          <w:sz w:val="28"/>
          <w:szCs w:val="28"/>
          <w:highlight w:val="yellow"/>
        </w:rPr>
        <w:t>а</w:t>
      </w:r>
      <w:r w:rsidRPr="008A1F95">
        <w:rPr>
          <w:rFonts w:ascii="Times New Roman" w:hAnsi="Times New Roman"/>
          <w:sz w:val="28"/>
          <w:highlight w:val="yellow"/>
        </w:rPr>
        <w:t xml:space="preserve"> за отчетный период</w:t>
      </w:r>
      <w:r w:rsidR="009C7292" w:rsidRPr="008A1F95">
        <w:rPr>
          <w:rFonts w:ascii="Times New Roman" w:hAnsi="Times New Roman"/>
          <w:sz w:val="28"/>
          <w:szCs w:val="28"/>
          <w:highlight w:val="yellow"/>
        </w:rPr>
        <w:t>,</w:t>
      </w:r>
      <w:r w:rsidRPr="008A1F95">
        <w:rPr>
          <w:rFonts w:ascii="Times New Roman" w:hAnsi="Times New Roman"/>
          <w:sz w:val="28"/>
          <w:highlight w:val="yellow"/>
        </w:rPr>
        <w:t xml:space="preserve"> превышает общий доход служащего (работника</w:t>
      </w:r>
      <w:r w:rsidRPr="008A1F95">
        <w:rPr>
          <w:rFonts w:ascii="Times New Roman" w:hAnsi="Times New Roman"/>
          <w:sz w:val="28"/>
          <w:szCs w:val="28"/>
          <w:highlight w:val="yellow"/>
        </w:rPr>
        <w:t>)</w:t>
      </w:r>
      <w:r w:rsidR="009C7292" w:rsidRPr="008A1F95">
        <w:rPr>
          <w:rFonts w:ascii="Times New Roman" w:hAnsi="Times New Roman"/>
          <w:sz w:val="28"/>
          <w:szCs w:val="28"/>
          <w:highlight w:val="yellow"/>
        </w:rPr>
        <w:t>,</w:t>
      </w:r>
      <w:r w:rsidRPr="008A1F95">
        <w:rPr>
          <w:rFonts w:ascii="Times New Roman" w:hAnsi="Times New Roman"/>
          <w:sz w:val="28"/>
          <w:highlight w:val="yellow"/>
        </w:rPr>
        <w:t xml:space="preserve"> его супруги (супруга)</w:t>
      </w:r>
      <w:r w:rsidR="009C7292" w:rsidRPr="008A1F95">
        <w:rPr>
          <w:rFonts w:ascii="Times New Roman" w:hAnsi="Times New Roman"/>
          <w:sz w:val="28"/>
          <w:highlight w:val="yellow"/>
        </w:rPr>
        <w:t xml:space="preserve"> </w:t>
      </w:r>
      <w:r w:rsidR="009C7292" w:rsidRPr="008A1F95">
        <w:rPr>
          <w:rFonts w:ascii="Times New Roman" w:hAnsi="Times New Roman"/>
          <w:sz w:val="28"/>
          <w:szCs w:val="28"/>
          <w:highlight w:val="yellow"/>
        </w:rPr>
        <w:t>и несовершеннолетних детей</w:t>
      </w:r>
      <w:r w:rsidRPr="008A1F95">
        <w:rPr>
          <w:rFonts w:ascii="Times New Roman" w:hAnsi="Times New Roman"/>
          <w:sz w:val="28"/>
          <w:szCs w:val="28"/>
          <w:highlight w:val="yellow"/>
        </w:rPr>
        <w:t xml:space="preserve"> </w:t>
      </w:r>
      <w:r w:rsidRPr="008A1F95">
        <w:rPr>
          <w:rFonts w:ascii="Times New Roman" w:hAnsi="Times New Roman"/>
          <w:sz w:val="28"/>
          <w:highlight w:val="yellow"/>
        </w:rPr>
        <w:t xml:space="preserve">за отчетный период и два предшествующих ему года. Например, при представлении Сведений в </w:t>
      </w:r>
      <w:r w:rsidR="00B12194" w:rsidRPr="008A1F95">
        <w:rPr>
          <w:rFonts w:ascii="Times New Roman" w:hAnsi="Times New Roman"/>
          <w:sz w:val="28"/>
          <w:szCs w:val="28"/>
          <w:highlight w:val="yellow"/>
        </w:rPr>
        <w:t>2025</w:t>
      </w:r>
      <w:r w:rsidR="00B14203" w:rsidRPr="008A1F95">
        <w:rPr>
          <w:rFonts w:ascii="Times New Roman" w:hAnsi="Times New Roman"/>
          <w:sz w:val="28"/>
          <w:highlight w:val="yellow"/>
        </w:rPr>
        <w:t xml:space="preserve"> </w:t>
      </w:r>
      <w:r w:rsidRPr="008A1F95">
        <w:rPr>
          <w:rFonts w:ascii="Times New Roman" w:hAnsi="Times New Roman"/>
          <w:sz w:val="28"/>
          <w:highlight w:val="yellow"/>
        </w:rPr>
        <w:t xml:space="preserve">году </w:t>
      </w:r>
      <w:r w:rsidR="00CE09CA" w:rsidRPr="008A1F95">
        <w:rPr>
          <w:rFonts w:ascii="Times New Roman" w:hAnsi="Times New Roman"/>
          <w:sz w:val="28"/>
          <w:highlight w:val="yellow"/>
        </w:rPr>
        <w:t xml:space="preserve">графа </w:t>
      </w:r>
      <w:r w:rsidR="00CE09CA" w:rsidRPr="008A1F95">
        <w:rPr>
          <w:rFonts w:ascii="Times New Roman" w:hAnsi="Times New Roman"/>
          <w:b/>
          <w:sz w:val="28"/>
          <w:highlight w:val="yellow"/>
        </w:rPr>
        <w:t>"Сумма поступивших на счет денежных средств</w:t>
      </w:r>
      <w:r w:rsidR="00CE09CA" w:rsidRPr="008A1F95">
        <w:rPr>
          <w:rFonts w:ascii="Times New Roman" w:hAnsi="Times New Roman"/>
          <w:b/>
          <w:sz w:val="28"/>
          <w:szCs w:val="28"/>
          <w:highlight w:val="yellow"/>
        </w:rPr>
        <w:t xml:space="preserve"> (руб.)"</w:t>
      </w:r>
      <w:r w:rsidR="00CE09CA" w:rsidRPr="008A1F95">
        <w:rPr>
          <w:rFonts w:ascii="Times New Roman" w:hAnsi="Times New Roman"/>
          <w:sz w:val="28"/>
          <w:highlight w:val="yellow"/>
        </w:rPr>
        <w:t xml:space="preserve"> заполняется в отношении всех </w:t>
      </w:r>
      <w:r w:rsidR="00E732CE" w:rsidRPr="008A1F95">
        <w:rPr>
          <w:rFonts w:ascii="Times New Roman" w:hAnsi="Times New Roman"/>
          <w:sz w:val="28"/>
          <w:highlight w:val="yellow"/>
        </w:rPr>
        <w:t xml:space="preserve">счетов, </w:t>
      </w:r>
      <w:r w:rsidR="00CE09CA" w:rsidRPr="008A1F95">
        <w:rPr>
          <w:rFonts w:ascii="Times New Roman" w:hAnsi="Times New Roman"/>
          <w:sz w:val="28"/>
          <w:highlight w:val="yellow"/>
        </w:rPr>
        <w:t>указанных в справке конкретного лица</w:t>
      </w:r>
      <w:r w:rsidR="00E732CE" w:rsidRPr="008A1F95">
        <w:rPr>
          <w:rFonts w:ascii="Times New Roman" w:hAnsi="Times New Roman"/>
          <w:sz w:val="28"/>
          <w:highlight w:val="yellow"/>
        </w:rPr>
        <w:t xml:space="preserve"> (т.е. открытых по состоянию на отчетную дату),</w:t>
      </w:r>
      <w:r w:rsidR="00CE09CA" w:rsidRPr="008A1F95">
        <w:rPr>
          <w:rFonts w:ascii="Times New Roman" w:hAnsi="Times New Roman"/>
          <w:sz w:val="28"/>
          <w:highlight w:val="yellow"/>
        </w:rPr>
        <w:t xml:space="preserve"> в случае, если </w:t>
      </w:r>
      <w:r w:rsidRPr="008A1F95">
        <w:rPr>
          <w:rFonts w:ascii="Times New Roman" w:hAnsi="Times New Roman"/>
          <w:sz w:val="28"/>
          <w:highlight w:val="yellow"/>
        </w:rPr>
        <w:t xml:space="preserve">сумма денежных средств, поступивших на </w:t>
      </w:r>
      <w:r w:rsidR="00426884" w:rsidRPr="008A1F95">
        <w:rPr>
          <w:rFonts w:ascii="Times New Roman" w:hAnsi="Times New Roman"/>
          <w:sz w:val="28"/>
          <w:szCs w:val="28"/>
          <w:highlight w:val="yellow"/>
        </w:rPr>
        <w:t>такие</w:t>
      </w:r>
      <w:r w:rsidR="009C7292" w:rsidRPr="008A1F95">
        <w:rPr>
          <w:rFonts w:ascii="Times New Roman" w:hAnsi="Times New Roman"/>
          <w:sz w:val="28"/>
          <w:szCs w:val="28"/>
          <w:highlight w:val="yellow"/>
        </w:rPr>
        <w:t xml:space="preserve"> </w:t>
      </w:r>
      <w:r w:rsidRPr="008A1F95">
        <w:rPr>
          <w:rFonts w:ascii="Times New Roman" w:hAnsi="Times New Roman"/>
          <w:sz w:val="28"/>
          <w:szCs w:val="28"/>
          <w:highlight w:val="yellow"/>
        </w:rPr>
        <w:t>счет</w:t>
      </w:r>
      <w:r w:rsidR="009C7292" w:rsidRPr="008A1F95">
        <w:rPr>
          <w:rFonts w:ascii="Times New Roman" w:hAnsi="Times New Roman"/>
          <w:sz w:val="28"/>
          <w:szCs w:val="28"/>
          <w:highlight w:val="yellow"/>
        </w:rPr>
        <w:t>а</w:t>
      </w:r>
      <w:r w:rsidRPr="008A1F95">
        <w:rPr>
          <w:rFonts w:ascii="Times New Roman" w:hAnsi="Times New Roman"/>
          <w:sz w:val="28"/>
          <w:szCs w:val="28"/>
          <w:highlight w:val="yellow"/>
        </w:rPr>
        <w:t xml:space="preserve"> в </w:t>
      </w:r>
      <w:r w:rsidR="00B12194" w:rsidRPr="008A1F95">
        <w:rPr>
          <w:rFonts w:ascii="Times New Roman" w:hAnsi="Times New Roman"/>
          <w:sz w:val="28"/>
          <w:szCs w:val="28"/>
          <w:highlight w:val="yellow"/>
        </w:rPr>
        <w:t>2024</w:t>
      </w:r>
      <w:r w:rsidR="00B12194" w:rsidRPr="008A1F95">
        <w:rPr>
          <w:rFonts w:ascii="Times New Roman" w:hAnsi="Times New Roman"/>
          <w:sz w:val="28"/>
          <w:highlight w:val="yellow"/>
        </w:rPr>
        <w:t> </w:t>
      </w:r>
      <w:r w:rsidRPr="008A1F95">
        <w:rPr>
          <w:rFonts w:ascii="Times New Roman" w:hAnsi="Times New Roman"/>
          <w:sz w:val="28"/>
          <w:highlight w:val="yellow"/>
        </w:rPr>
        <w:t>году, превышает общий доход служащего (работника</w:t>
      </w:r>
      <w:r w:rsidRPr="008A1F95">
        <w:rPr>
          <w:rFonts w:ascii="Times New Roman" w:hAnsi="Times New Roman"/>
          <w:sz w:val="28"/>
          <w:szCs w:val="28"/>
          <w:highlight w:val="yellow"/>
        </w:rPr>
        <w:t>)</w:t>
      </w:r>
      <w:r w:rsidR="009C7292" w:rsidRPr="008A1F95">
        <w:rPr>
          <w:rFonts w:ascii="Times New Roman" w:hAnsi="Times New Roman"/>
          <w:sz w:val="28"/>
          <w:szCs w:val="28"/>
          <w:highlight w:val="yellow"/>
        </w:rPr>
        <w:t>,</w:t>
      </w:r>
      <w:r w:rsidRPr="008A1F95">
        <w:rPr>
          <w:rFonts w:ascii="Times New Roman" w:hAnsi="Times New Roman"/>
          <w:sz w:val="28"/>
          <w:highlight w:val="yellow"/>
        </w:rPr>
        <w:t xml:space="preserve"> его супруги (супруга)</w:t>
      </w:r>
      <w:r w:rsidR="009C7292" w:rsidRPr="008A1F95">
        <w:rPr>
          <w:rFonts w:ascii="Times New Roman" w:hAnsi="Times New Roman"/>
          <w:sz w:val="28"/>
          <w:highlight w:val="yellow"/>
        </w:rPr>
        <w:t xml:space="preserve"> </w:t>
      </w:r>
      <w:r w:rsidR="009C7292" w:rsidRPr="008A1F95">
        <w:rPr>
          <w:rFonts w:ascii="Times New Roman" w:hAnsi="Times New Roman"/>
          <w:sz w:val="28"/>
          <w:szCs w:val="28"/>
          <w:highlight w:val="yellow"/>
        </w:rPr>
        <w:t>и несовершеннолетних детей</w:t>
      </w:r>
      <w:r w:rsidRPr="008A1F95">
        <w:rPr>
          <w:rFonts w:ascii="Times New Roman" w:hAnsi="Times New Roman"/>
          <w:sz w:val="28"/>
          <w:szCs w:val="28"/>
          <w:highlight w:val="yellow"/>
        </w:rPr>
        <w:t xml:space="preserve"> </w:t>
      </w:r>
      <w:r w:rsidRPr="008A1F95">
        <w:rPr>
          <w:rFonts w:ascii="Times New Roman" w:hAnsi="Times New Roman"/>
          <w:sz w:val="28"/>
          <w:highlight w:val="yellow"/>
        </w:rPr>
        <w:t xml:space="preserve">за </w:t>
      </w:r>
      <w:r w:rsidR="00B12194" w:rsidRPr="008A1F95">
        <w:rPr>
          <w:rFonts w:ascii="Times New Roman" w:hAnsi="Times New Roman"/>
          <w:sz w:val="28"/>
          <w:highlight w:val="yellow"/>
        </w:rPr>
        <w:t>2022</w:t>
      </w:r>
      <w:r w:rsidRPr="008A1F95">
        <w:rPr>
          <w:rFonts w:ascii="Times New Roman" w:hAnsi="Times New Roman"/>
          <w:sz w:val="28"/>
          <w:szCs w:val="28"/>
          <w:highlight w:val="yellow"/>
        </w:rPr>
        <w:t>,</w:t>
      </w:r>
      <w:r w:rsidRPr="008A1F95">
        <w:rPr>
          <w:rFonts w:ascii="Times New Roman" w:hAnsi="Times New Roman"/>
          <w:sz w:val="28"/>
          <w:highlight w:val="yellow"/>
        </w:rPr>
        <w:t xml:space="preserve"> </w:t>
      </w:r>
      <w:r w:rsidR="00B12194" w:rsidRPr="008A1F95">
        <w:rPr>
          <w:rFonts w:ascii="Times New Roman" w:hAnsi="Times New Roman"/>
          <w:sz w:val="28"/>
          <w:highlight w:val="yellow"/>
        </w:rPr>
        <w:t>2023</w:t>
      </w:r>
      <w:r w:rsidR="00B12194" w:rsidRPr="008A1F95">
        <w:rPr>
          <w:rFonts w:ascii="Times New Roman" w:hAnsi="Times New Roman"/>
          <w:sz w:val="28"/>
          <w:szCs w:val="28"/>
          <w:highlight w:val="yellow"/>
        </w:rPr>
        <w:t xml:space="preserve"> </w:t>
      </w:r>
      <w:r w:rsidRPr="008A1F95">
        <w:rPr>
          <w:rFonts w:ascii="Times New Roman" w:hAnsi="Times New Roman"/>
          <w:sz w:val="28"/>
          <w:szCs w:val="28"/>
          <w:highlight w:val="yellow"/>
        </w:rPr>
        <w:t xml:space="preserve">и </w:t>
      </w:r>
      <w:r w:rsidR="00B12194" w:rsidRPr="008A1F95">
        <w:rPr>
          <w:rFonts w:ascii="Times New Roman" w:hAnsi="Times New Roman"/>
          <w:sz w:val="28"/>
          <w:szCs w:val="28"/>
          <w:highlight w:val="yellow"/>
        </w:rPr>
        <w:t>2024</w:t>
      </w:r>
      <w:r w:rsidR="00B14203" w:rsidRPr="008A1F95">
        <w:rPr>
          <w:rFonts w:ascii="Times New Roman" w:hAnsi="Times New Roman"/>
          <w:sz w:val="28"/>
          <w:highlight w:val="yellow"/>
        </w:rPr>
        <w:t xml:space="preserve"> </w:t>
      </w:r>
      <w:r w:rsidRPr="008A1F95">
        <w:rPr>
          <w:rFonts w:ascii="Times New Roman" w:hAnsi="Times New Roman"/>
          <w:sz w:val="28"/>
          <w:highlight w:val="yellow"/>
        </w:rPr>
        <w:t>годы</w:t>
      </w:r>
      <w:r w:rsidR="00426884" w:rsidRPr="008A1F95">
        <w:rPr>
          <w:rFonts w:ascii="Times New Roman" w:hAnsi="Times New Roman"/>
          <w:sz w:val="28"/>
          <w:highlight w:val="yellow"/>
        </w:rPr>
        <w:t xml:space="preserve"> (в таком случае в отношении каждого счета указывается сумма поступивших на него в </w:t>
      </w:r>
      <w:r w:rsidR="00B12194" w:rsidRPr="008A1F95">
        <w:rPr>
          <w:rFonts w:ascii="Times New Roman" w:hAnsi="Times New Roman"/>
          <w:sz w:val="28"/>
          <w:highlight w:val="yellow"/>
        </w:rPr>
        <w:t xml:space="preserve">2024 </w:t>
      </w:r>
      <w:r w:rsidR="00426884" w:rsidRPr="008A1F95">
        <w:rPr>
          <w:rFonts w:ascii="Times New Roman" w:hAnsi="Times New Roman"/>
          <w:sz w:val="28"/>
          <w:highlight w:val="yellow"/>
        </w:rPr>
        <w:t>году денежных средств)</w:t>
      </w:r>
      <w:r w:rsidRPr="008A1F95">
        <w:rPr>
          <w:rFonts w:ascii="Times New Roman" w:hAnsi="Times New Roman"/>
          <w:sz w:val="28"/>
          <w:highlight w:val="yellow"/>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sidRPr="008A1F95">
        <w:rPr>
          <w:rFonts w:ascii="Times New Roman" w:hAnsi="Times New Roman"/>
          <w:sz w:val="28"/>
          <w:szCs w:val="28"/>
          <w:highlight w:val="yellow"/>
        </w:rPr>
        <w:t>3) в денежные средства, поступившие на счета, не включаются отдельные зачисления, которые являются следствием перераспределения</w:t>
      </w:r>
      <w:r w:rsidR="0045332E" w:rsidRPr="008A1F95">
        <w:rPr>
          <w:rFonts w:ascii="Times New Roman" w:hAnsi="Times New Roman"/>
          <w:sz w:val="28"/>
          <w:szCs w:val="28"/>
          <w:highlight w:val="yellow"/>
        </w:rPr>
        <w:t xml:space="preserve"> </w:t>
      </w:r>
      <w:r w:rsidRPr="008A1F95">
        <w:rPr>
          <w:rFonts w:ascii="Times New Roman" w:hAnsi="Times New Roman"/>
          <w:sz w:val="28"/>
          <w:szCs w:val="28"/>
          <w:highlight w:val="yellow"/>
        </w:rPr>
        <w:t>между другими счетами служащего (работника), его супруг</w:t>
      </w:r>
      <w:r w:rsidR="00D51788" w:rsidRPr="008A1F95">
        <w:rPr>
          <w:rFonts w:ascii="Times New Roman" w:hAnsi="Times New Roman"/>
          <w:sz w:val="28"/>
          <w:szCs w:val="28"/>
          <w:highlight w:val="yellow"/>
        </w:rPr>
        <w:t>и</w:t>
      </w:r>
      <w:r w:rsidRPr="008A1F95">
        <w:rPr>
          <w:rFonts w:ascii="Times New Roman" w:hAnsi="Times New Roman"/>
          <w:sz w:val="28"/>
          <w:szCs w:val="28"/>
          <w:highlight w:val="yellow"/>
        </w:rPr>
        <w:t xml:space="preserve"> (супруг</w:t>
      </w:r>
      <w:r w:rsidR="00D51788" w:rsidRPr="008A1F95">
        <w:rPr>
          <w:rFonts w:ascii="Times New Roman" w:hAnsi="Times New Roman"/>
          <w:sz w:val="28"/>
          <w:szCs w:val="28"/>
          <w:highlight w:val="yellow"/>
        </w:rPr>
        <w:t>а</w:t>
      </w:r>
      <w:r w:rsidRPr="008A1F95">
        <w:rPr>
          <w:rFonts w:ascii="Times New Roman" w:hAnsi="Times New Roman"/>
          <w:sz w:val="28"/>
          <w:szCs w:val="28"/>
          <w:highlight w:val="yellow"/>
        </w:rPr>
        <w:t>)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w:t>
      </w:r>
      <w:r w:rsidR="0045332E" w:rsidRPr="008A1F95">
        <w:rPr>
          <w:rFonts w:ascii="Times New Roman" w:hAnsi="Times New Roman"/>
          <w:sz w:val="28"/>
          <w:szCs w:val="28"/>
          <w:highlight w:val="yellow"/>
        </w:rPr>
        <w:t>й</w:t>
      </w:r>
      <w:r w:rsidRPr="008A1F95">
        <w:rPr>
          <w:rFonts w:ascii="Times New Roman" w:hAnsi="Times New Roman"/>
          <w:sz w:val="28"/>
          <w:szCs w:val="28"/>
          <w:highlight w:val="yellow"/>
        </w:rPr>
        <w:t>, связанных со счетами несовершеннолетних детей);</w:t>
      </w:r>
      <w:bookmarkStart w:id="3" w:name="_GoBack"/>
      <w:bookmarkEnd w:id="3"/>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w:t>
      </w:r>
      <w:proofErr w:type="gramStart"/>
      <w:r w:rsidRPr="006848CC">
        <w:rPr>
          <w:rFonts w:ascii="Times New Roman" w:hAnsi="Times New Roman"/>
          <w:color w:val="000000"/>
          <w:sz w:val="28"/>
          <w:szCs w:val="28"/>
        </w:rPr>
        <w:t>У банком</w:t>
      </w:r>
      <w:proofErr w:type="gramEnd"/>
      <w:r w:rsidRPr="006848CC">
        <w:rPr>
          <w:rFonts w:ascii="Times New Roman" w:hAnsi="Times New Roman"/>
          <w:color w:val="000000"/>
          <w:sz w:val="28"/>
          <w:szCs w:val="28"/>
        </w:rPr>
        <w:t xml:space="preserve">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0C1F2B8E"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8A1F95" w:rsidRPr="008A1F95">
      <w:rPr>
        <w:rFonts w:ascii="Times New Roman" w:eastAsia="Times New Roman" w:hAnsi="Times New Roman"/>
        <w:noProof/>
        <w:sz w:val="28"/>
      </w:rPr>
      <w:t>62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4B56"/>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4F5C"/>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1F95"/>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6B9A3031-2042-45A0-B5BA-D799A576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Киреева Анастасия Андреевна</cp:lastModifiedBy>
  <cp:revision>2</cp:revision>
  <cp:lastPrinted>2024-12-26T15:14:00Z</cp:lastPrinted>
  <dcterms:created xsi:type="dcterms:W3CDTF">2025-01-16T07:03:00Z</dcterms:created>
  <dcterms:modified xsi:type="dcterms:W3CDTF">2025-01-16T07:03:00Z</dcterms:modified>
</cp:coreProperties>
</file>