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00A6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рекомендуемая форма</w:t>
      </w:r>
    </w:p>
    <w:p w14:paraId="2B80A70A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94F018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В Комиссию </w:t>
      </w:r>
      <w:r w:rsidRPr="008F3AAC">
        <w:rPr>
          <w:rFonts w:ascii="Times New Roman" w:hAnsi="Times New Roman"/>
          <w:sz w:val="24"/>
          <w:szCs w:val="24"/>
        </w:rPr>
        <w:t>администрации муниципального образ</w:t>
      </w:r>
      <w:r w:rsidRPr="008F3AAC">
        <w:rPr>
          <w:rFonts w:ascii="Times New Roman" w:hAnsi="Times New Roman"/>
          <w:sz w:val="24"/>
          <w:szCs w:val="24"/>
        </w:rPr>
        <w:t>о</w:t>
      </w:r>
      <w:r w:rsidRPr="008F3AAC">
        <w:rPr>
          <w:rFonts w:ascii="Times New Roman" w:hAnsi="Times New Roman"/>
          <w:sz w:val="24"/>
          <w:szCs w:val="24"/>
        </w:rPr>
        <w:t xml:space="preserve">вания городской округ </w:t>
      </w:r>
      <w:r>
        <w:rPr>
          <w:rFonts w:ascii="Times New Roman" w:hAnsi="Times New Roman"/>
          <w:sz w:val="24"/>
          <w:szCs w:val="24"/>
        </w:rPr>
        <w:t>«</w:t>
      </w:r>
      <w:r w:rsidRPr="008F3AAC">
        <w:rPr>
          <w:rFonts w:ascii="Times New Roman" w:hAnsi="Times New Roman"/>
          <w:sz w:val="24"/>
          <w:szCs w:val="24"/>
        </w:rPr>
        <w:t>Охинский</w:t>
      </w:r>
      <w:r>
        <w:rPr>
          <w:rFonts w:ascii="Times New Roman" w:hAnsi="Times New Roman"/>
          <w:sz w:val="24"/>
          <w:szCs w:val="24"/>
        </w:rPr>
        <w:t>»</w:t>
      </w:r>
      <w:r w:rsidRPr="008F3AAC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администрации, </w:t>
      </w:r>
      <w:r w:rsidRPr="00DB4E70">
        <w:rPr>
          <w:rFonts w:ascii="Times New Roman" w:hAnsi="Times New Roman"/>
          <w:sz w:val="24"/>
          <w:szCs w:val="24"/>
        </w:rPr>
        <w:t>руководителей органов м</w:t>
      </w:r>
      <w:r w:rsidRPr="00DB4E70">
        <w:rPr>
          <w:rFonts w:ascii="Times New Roman" w:hAnsi="Times New Roman"/>
          <w:sz w:val="24"/>
          <w:szCs w:val="24"/>
        </w:rPr>
        <w:t>е</w:t>
      </w:r>
      <w:r w:rsidRPr="00DB4E70">
        <w:rPr>
          <w:rFonts w:ascii="Times New Roman" w:hAnsi="Times New Roman"/>
          <w:sz w:val="24"/>
          <w:szCs w:val="24"/>
        </w:rPr>
        <w:t>стного самоуправления го</w:t>
      </w:r>
      <w:r>
        <w:rPr>
          <w:rFonts w:ascii="Times New Roman" w:hAnsi="Times New Roman"/>
          <w:sz w:val="24"/>
          <w:szCs w:val="24"/>
        </w:rPr>
        <w:t xml:space="preserve">родского округа «Охинский», </w:t>
      </w:r>
      <w:r w:rsidRPr="008F3AAC">
        <w:rPr>
          <w:rFonts w:ascii="Times New Roman" w:hAnsi="Times New Roman"/>
          <w:sz w:val="24"/>
          <w:szCs w:val="24"/>
        </w:rPr>
        <w:t>руководителей муниципальных учреждений</w:t>
      </w:r>
      <w:r>
        <w:rPr>
          <w:rFonts w:ascii="Times New Roman" w:hAnsi="Times New Roman"/>
          <w:sz w:val="24"/>
          <w:szCs w:val="24"/>
        </w:rPr>
        <w:t xml:space="preserve"> (предпр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ятий)</w:t>
      </w:r>
      <w:r w:rsidRPr="008F3AAC">
        <w:rPr>
          <w:rFonts w:ascii="Times New Roman" w:hAnsi="Times New Roman"/>
          <w:sz w:val="24"/>
          <w:szCs w:val="24"/>
        </w:rPr>
        <w:t>, подведомственных администрации, и урегулир</w:t>
      </w:r>
      <w:r w:rsidRPr="008F3AAC">
        <w:rPr>
          <w:rFonts w:ascii="Times New Roman" w:hAnsi="Times New Roman"/>
          <w:sz w:val="24"/>
          <w:szCs w:val="24"/>
        </w:rPr>
        <w:t>о</w:t>
      </w:r>
      <w:r w:rsidRPr="008F3AAC">
        <w:rPr>
          <w:rFonts w:ascii="Times New Roman" w:hAnsi="Times New Roman"/>
          <w:sz w:val="24"/>
          <w:szCs w:val="24"/>
        </w:rPr>
        <w:t>ванию конфликта интересов</w:t>
      </w:r>
    </w:p>
    <w:p w14:paraId="49CB8ACE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F4554">
        <w:rPr>
          <w:rFonts w:ascii="Times New Roman" w:hAnsi="Times New Roman"/>
          <w:sz w:val="24"/>
          <w:szCs w:val="24"/>
          <w:lang w:eastAsia="ru-RU"/>
        </w:rPr>
        <w:t>т</w:t>
      </w:r>
    </w:p>
    <w:p w14:paraId="2098E29F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4F4554">
        <w:rPr>
          <w:rFonts w:ascii="Times New Roman" w:hAnsi="Times New Roman"/>
          <w:sz w:val="24"/>
          <w:szCs w:val="24"/>
          <w:lang w:eastAsia="ru-RU"/>
        </w:rPr>
        <w:t>___</w:t>
      </w:r>
    </w:p>
    <w:p w14:paraId="243AAE47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(при наличии),</w:t>
      </w:r>
    </w:p>
    <w:p w14:paraId="7A3C9C53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4F4554">
        <w:rPr>
          <w:rFonts w:ascii="Times New Roman" w:hAnsi="Times New Roman"/>
          <w:sz w:val="24"/>
          <w:szCs w:val="24"/>
          <w:lang w:eastAsia="ru-RU"/>
        </w:rPr>
        <w:t>____</w:t>
      </w:r>
    </w:p>
    <w:p w14:paraId="024627BF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замещаемая должность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F4554">
        <w:rPr>
          <w:rFonts w:ascii="Times New Roman" w:hAnsi="Times New Roman"/>
          <w:sz w:val="24"/>
          <w:szCs w:val="24"/>
          <w:lang w:eastAsia="ru-RU"/>
        </w:rPr>
        <w:t>структурное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4F4554">
        <w:rPr>
          <w:rFonts w:ascii="Times New Roman" w:hAnsi="Times New Roman"/>
          <w:sz w:val="24"/>
          <w:szCs w:val="24"/>
          <w:lang w:eastAsia="ru-RU"/>
        </w:rPr>
        <w:t>одразделение</w:t>
      </w:r>
    </w:p>
    <w:p w14:paraId="586F8D26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</w:t>
      </w:r>
    </w:p>
    <w:p w14:paraId="4A86BE94" w14:textId="77777777" w:rsidR="000A5D67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администрации/органа местного самоуправления/</w:t>
      </w:r>
    </w:p>
    <w:p w14:paraId="2E4A0118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учреждения (предприятия)</w:t>
      </w:r>
      <w:r w:rsidRPr="004F4554">
        <w:rPr>
          <w:rFonts w:ascii="Times New Roman" w:hAnsi="Times New Roman"/>
          <w:sz w:val="24"/>
          <w:szCs w:val="24"/>
          <w:lang w:eastAsia="ru-RU"/>
        </w:rPr>
        <w:t>, телефон)</w:t>
      </w:r>
    </w:p>
    <w:p w14:paraId="6818BA93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BA96D6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247"/>
      <w:bookmarkEnd w:id="0"/>
      <w:r w:rsidRPr="004F4554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14:paraId="6C3945C3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о невозможности по объективным причинам</w:t>
      </w:r>
    </w:p>
    <w:p w14:paraId="6C36489E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представить сведения о доходах, расходах, об имуществе</w:t>
      </w:r>
    </w:p>
    <w:p w14:paraId="798CBC1F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и обязательствах имущественного характера своих супруги</w:t>
      </w:r>
    </w:p>
    <w:p w14:paraId="2719F2AA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(супруга) и (или) несовершеннолетних детей</w:t>
      </w:r>
    </w:p>
    <w:p w14:paraId="297F31E9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AA7C6F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________________________________________________________________________</w:t>
      </w:r>
    </w:p>
    <w:p w14:paraId="1A745810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      (фамилия, имя, отчество полностью (при наличии)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14:paraId="7C6317F4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сообщаю,  что  я  не  имею  возможности  представить  сведения  о  доходах,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расходах, об имуществе и обязательствах имущественного характера своих</w:t>
      </w:r>
    </w:p>
    <w:p w14:paraId="009AEA0D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52119252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 (при наличии) супруги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(супруга) и (или) несоверше</w:t>
      </w:r>
      <w:r w:rsidRPr="004F4554">
        <w:rPr>
          <w:rFonts w:ascii="Times New Roman" w:hAnsi="Times New Roman"/>
          <w:sz w:val="24"/>
          <w:szCs w:val="24"/>
          <w:lang w:eastAsia="ru-RU"/>
        </w:rPr>
        <w:t>н</w:t>
      </w:r>
      <w:r w:rsidRPr="004F4554">
        <w:rPr>
          <w:rFonts w:ascii="Times New Roman" w:hAnsi="Times New Roman"/>
          <w:sz w:val="24"/>
          <w:szCs w:val="24"/>
          <w:lang w:eastAsia="ru-RU"/>
        </w:rPr>
        <w:t>нолетних детей)</w:t>
      </w:r>
    </w:p>
    <w:p w14:paraId="072723F8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__________________________________________________________________________,</w:t>
      </w:r>
    </w:p>
    <w:p w14:paraId="039B8750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A2AD9B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 связи с тем, что</w:t>
      </w:r>
    </w:p>
    <w:p w14:paraId="7BEAC6DB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</w:t>
      </w:r>
    </w:p>
    <w:p w14:paraId="78DBBE8F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(указываются все причины и обстоятельства, необходимые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для того, чтобы Комиссия </w:t>
      </w:r>
      <w:r w:rsidRPr="00F6646E">
        <w:rPr>
          <w:rFonts w:ascii="Times New Roman" w:hAnsi="Times New Roman"/>
          <w:sz w:val="24"/>
          <w:szCs w:val="24"/>
          <w:lang w:eastAsia="ru-RU"/>
        </w:rPr>
        <w:t>а</w:t>
      </w:r>
      <w:r w:rsidRPr="00F6646E">
        <w:rPr>
          <w:rFonts w:ascii="Times New Roman" w:hAnsi="Times New Roman"/>
          <w:sz w:val="24"/>
          <w:szCs w:val="24"/>
          <w:lang w:eastAsia="ru-RU"/>
        </w:rPr>
        <w:t>д</w:t>
      </w:r>
      <w:r w:rsidRPr="00F6646E">
        <w:rPr>
          <w:rFonts w:ascii="Times New Roman" w:hAnsi="Times New Roman"/>
          <w:sz w:val="24"/>
          <w:szCs w:val="24"/>
          <w:lang w:eastAsia="ru-RU"/>
        </w:rPr>
        <w:t>министрации муниципального образования городской округ «Охинский» по соблюдению требований к служебному поведению муниципальных служащих администрации, руков</w:t>
      </w:r>
      <w:r w:rsidRPr="00F6646E">
        <w:rPr>
          <w:rFonts w:ascii="Times New Roman" w:hAnsi="Times New Roman"/>
          <w:sz w:val="24"/>
          <w:szCs w:val="24"/>
          <w:lang w:eastAsia="ru-RU"/>
        </w:rPr>
        <w:t>о</w:t>
      </w:r>
      <w:r w:rsidRPr="00F6646E">
        <w:rPr>
          <w:rFonts w:ascii="Times New Roman" w:hAnsi="Times New Roman"/>
          <w:sz w:val="24"/>
          <w:szCs w:val="24"/>
          <w:lang w:eastAsia="ru-RU"/>
        </w:rPr>
        <w:t>дителей органов местного самоуправления городского округа «Охинский», руководителей муниципальных учреждений (предприятий), подведомственных администрации, и урег</w:t>
      </w:r>
      <w:r w:rsidRPr="00F6646E">
        <w:rPr>
          <w:rFonts w:ascii="Times New Roman" w:hAnsi="Times New Roman"/>
          <w:sz w:val="24"/>
          <w:szCs w:val="24"/>
          <w:lang w:eastAsia="ru-RU"/>
        </w:rPr>
        <w:t>у</w:t>
      </w:r>
      <w:r w:rsidRPr="00F6646E">
        <w:rPr>
          <w:rFonts w:ascii="Times New Roman" w:hAnsi="Times New Roman"/>
          <w:sz w:val="24"/>
          <w:szCs w:val="24"/>
          <w:lang w:eastAsia="ru-RU"/>
        </w:rPr>
        <w:t>лированию конфликта интересов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могла сделать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вывод о том, что непредставление свед</w:t>
      </w:r>
      <w:r w:rsidRPr="004F4554">
        <w:rPr>
          <w:rFonts w:ascii="Times New Roman" w:hAnsi="Times New Roman"/>
          <w:sz w:val="24"/>
          <w:szCs w:val="24"/>
          <w:lang w:eastAsia="ru-RU"/>
        </w:rPr>
        <w:t>е</w:t>
      </w:r>
      <w:r w:rsidRPr="004F4554">
        <w:rPr>
          <w:rFonts w:ascii="Times New Roman" w:hAnsi="Times New Roman"/>
          <w:sz w:val="24"/>
          <w:szCs w:val="24"/>
          <w:lang w:eastAsia="ru-RU"/>
        </w:rPr>
        <w:t>ний носит объективный характер)</w:t>
      </w:r>
    </w:p>
    <w:p w14:paraId="212A7B32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</w:p>
    <w:p w14:paraId="75C501C1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</w:p>
    <w:p w14:paraId="21E14C17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к заявлению прилагаю следующие дополнительные материалы (при наличии):</w:t>
      </w:r>
    </w:p>
    <w:p w14:paraId="5B30D550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14:paraId="7B74386C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          (указываются дополнительные материалы)</w:t>
      </w:r>
    </w:p>
    <w:p w14:paraId="34A589B0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</w:p>
    <w:p w14:paraId="4D9FE18E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99CDC68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Меры, принятые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предоставлению указанных сведений:</w:t>
      </w:r>
    </w:p>
    <w:p w14:paraId="61C030C2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14:paraId="251B7E69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14:paraId="2ACD4642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0D09BA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             _______________________________________</w:t>
      </w:r>
    </w:p>
    <w:p w14:paraId="2F3ADD71" w14:textId="77777777" w:rsidR="000A5D67" w:rsidRPr="004F4554" w:rsidRDefault="000A5D67" w:rsidP="000A5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(дата)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4F4554">
        <w:rPr>
          <w:rFonts w:ascii="Times New Roman" w:hAnsi="Times New Roman"/>
          <w:sz w:val="24"/>
          <w:szCs w:val="24"/>
          <w:lang w:eastAsia="ru-RU"/>
        </w:rPr>
        <w:t>(подпись, инициалы и фамилия)</w:t>
      </w:r>
    </w:p>
    <w:sectPr w:rsidR="000A5D67" w:rsidRPr="004F4554" w:rsidSect="000A5D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7"/>
    <w:rsid w:val="000A5D67"/>
    <w:rsid w:val="005D400F"/>
    <w:rsid w:val="009909B9"/>
    <w:rsid w:val="00A0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751E"/>
  <w15:chartTrackingRefBased/>
  <w15:docId w15:val="{E66F2575-6A10-4542-8169-FE3ED8D4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5D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D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D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D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D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D6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D6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D6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D6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D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D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D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D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D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D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D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D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5D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D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A5D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5D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Светлана Юрьевна</dc:creator>
  <cp:keywords/>
  <dc:description/>
  <cp:lastModifiedBy>Пролеева Светлана Юрьевна</cp:lastModifiedBy>
  <cp:revision>1</cp:revision>
  <dcterms:created xsi:type="dcterms:W3CDTF">2026-05-30T05:38:00Z</dcterms:created>
  <dcterms:modified xsi:type="dcterms:W3CDTF">2026-05-30T05:39:00Z</dcterms:modified>
</cp:coreProperties>
</file>